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7F9" w:rsidRPr="005107DF" w:rsidRDefault="00BA47F9" w:rsidP="00BA47F9">
      <w:pPr>
        <w:rPr>
          <w:rFonts w:ascii="Times New Roman" w:eastAsia="Times New Roman" w:hAnsi="Times New Roman" w:cs="Times New Roman"/>
          <w:color w:val="000000"/>
          <w:sz w:val="24"/>
          <w:szCs w:val="24"/>
          <w:lang w:eastAsia="en-GB"/>
        </w:rPr>
      </w:pPr>
      <w:bookmarkStart w:id="0" w:name="_GoBack"/>
      <w:bookmarkEnd w:id="0"/>
    </w:p>
    <w:p w:rsidR="00BA47F9" w:rsidRPr="005107DF" w:rsidRDefault="00BA47F9" w:rsidP="00BA47F9">
      <w:pPr>
        <w:pStyle w:val="Heading2"/>
        <w:numPr>
          <w:ilvl w:val="0"/>
          <w:numId w:val="0"/>
        </w:numPr>
        <w:pBdr>
          <w:top w:val="single" w:sz="4" w:space="1" w:color="auto"/>
          <w:left w:val="single" w:sz="4" w:space="4" w:color="auto"/>
          <w:bottom w:val="single" w:sz="4" w:space="1" w:color="auto"/>
          <w:right w:val="single" w:sz="4" w:space="0" w:color="auto"/>
        </w:pBdr>
        <w:ind w:right="0"/>
        <w:rPr>
          <w:sz w:val="32"/>
          <w:szCs w:val="32"/>
        </w:rPr>
      </w:pPr>
      <w:bookmarkStart w:id="1" w:name="_Toc517434486"/>
      <w:r w:rsidRPr="005107DF">
        <w:rPr>
          <w:sz w:val="32"/>
          <w:szCs w:val="32"/>
        </w:rPr>
        <w:t>ANNEX C9: Standard Twinning - Publication of the Call for Proposals on the Internet</w:t>
      </w:r>
      <w:bookmarkEnd w:id="1"/>
    </w:p>
    <w:p w:rsidR="00BA47F9" w:rsidRPr="005107DF" w:rsidRDefault="00BA47F9" w:rsidP="00BA47F9">
      <w:pPr>
        <w:spacing w:after="0" w:line="240" w:lineRule="auto"/>
        <w:rPr>
          <w:rFonts w:ascii="Times New Roman" w:eastAsia="Times New Roman" w:hAnsi="Times New Roman" w:cs="Times New Roman"/>
          <w:color w:val="000000"/>
          <w:sz w:val="24"/>
          <w:szCs w:val="24"/>
          <w:lang w:eastAsia="zh-CN"/>
        </w:rPr>
      </w:pP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BA47F9" w:rsidRPr="005107DF" w:rsidRDefault="00E65634" w:rsidP="00BA47F9">
      <w:pPr>
        <w:spacing w:after="0" w:line="240" w:lineRule="auto"/>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I</w:t>
      </w:r>
      <w:r w:rsidR="00BA47F9" w:rsidRPr="005107DF">
        <w:rPr>
          <w:rFonts w:ascii="Times New Roman" w:eastAsia="Times New Roman" w:hAnsi="Times New Roman" w:cs="Times New Roman"/>
          <w:b/>
          <w:color w:val="000000"/>
          <w:sz w:val="24"/>
          <w:szCs w:val="24"/>
          <w:lang w:eastAsia="en-GB"/>
        </w:rPr>
        <w:t>ssued by the European Commission</w:t>
      </w: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74D61F31" wp14:editId="55779682">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C15C3A"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BA47F9" w:rsidRPr="005107DF" w:rsidRDefault="00BA47F9" w:rsidP="00BA47F9">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2" w:name="_Toc442374580"/>
      <w:bookmarkStart w:id="3" w:name="_Toc442375070"/>
      <w:bookmarkStart w:id="4" w:name="_Toc443320392"/>
      <w:bookmarkStart w:id="5" w:name="_Toc464460239"/>
      <w:bookmarkStart w:id="6" w:name="_Toc476063586"/>
      <w:bookmarkStart w:id="7"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2"/>
      <w:bookmarkEnd w:id="3"/>
      <w:bookmarkEnd w:id="4"/>
      <w:bookmarkEnd w:id="5"/>
      <w:bookmarkEnd w:id="6"/>
      <w:bookmarkEnd w:id="7"/>
    </w:p>
    <w:p w:rsidR="00BA47F9" w:rsidRPr="005107DF" w:rsidRDefault="00E0214C" w:rsidP="00F341A9">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21244D">
        <w:rPr>
          <w:rFonts w:ascii="Times New Roman" w:eastAsia="Times New Roman" w:hAnsi="Times New Roman" w:cs="Times New Roman"/>
          <w:snapToGrid w:val="0"/>
          <w:color w:val="000000"/>
          <w:sz w:val="24"/>
          <w:szCs w:val="24"/>
        </w:rPr>
        <w:t>EuropeAid/</w:t>
      </w:r>
      <w:r w:rsidR="0021244D" w:rsidRPr="0021244D">
        <w:rPr>
          <w:rFonts w:ascii="Times New Roman" w:eastAsia="Times New Roman" w:hAnsi="Times New Roman" w:cs="Times New Roman"/>
          <w:snapToGrid w:val="0"/>
          <w:color w:val="000000"/>
          <w:sz w:val="24"/>
          <w:szCs w:val="24"/>
        </w:rPr>
        <w:t>169002</w:t>
      </w:r>
      <w:r w:rsidR="00357D7D" w:rsidRPr="00357D7D">
        <w:rPr>
          <w:rFonts w:ascii="Times New Roman" w:eastAsia="Times New Roman" w:hAnsi="Times New Roman" w:cs="Times New Roman"/>
          <w:snapToGrid w:val="0"/>
          <w:color w:val="000000"/>
          <w:sz w:val="24"/>
          <w:szCs w:val="24"/>
        </w:rPr>
        <w:t>/ID/ACT/JO</w:t>
      </w:r>
    </w:p>
    <w:p w:rsidR="00BA47F9" w:rsidRPr="005107DF" w:rsidRDefault="00BA47F9" w:rsidP="00BA47F9">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8" w:name="_Toc442374581"/>
      <w:bookmarkStart w:id="9" w:name="_Toc442375071"/>
      <w:bookmarkStart w:id="10" w:name="_Toc443320393"/>
      <w:bookmarkStart w:id="11" w:name="_Toc464460240"/>
      <w:bookmarkStart w:id="12" w:name="_Toc476063587"/>
      <w:bookmarkStart w:id="13"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rsidR="00BA47F9" w:rsidRDefault="00BA47F9" w:rsidP="00F341A9">
      <w:pPr>
        <w:autoSpaceDE w:val="0"/>
        <w:autoSpaceDN w:val="0"/>
        <w:adjustRightInd w:val="0"/>
        <w:spacing w:before="120" w:after="0" w:line="240" w:lineRule="auto"/>
        <w:ind w:left="1440" w:hanging="144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F341A9" w:rsidRPr="00F341A9">
        <w:rPr>
          <w:rFonts w:ascii="Times New Roman" w:eastAsia="Times New Roman" w:hAnsi="Times New Roman" w:cs="Times New Roman"/>
          <w:bCs/>
          <w:sz w:val="24"/>
          <w:szCs w:val="24"/>
          <w:lang w:eastAsia="en-GB"/>
        </w:rPr>
        <w:t>Support</w:t>
      </w:r>
      <w:r w:rsidR="001970F8">
        <w:rPr>
          <w:rFonts w:ascii="Times New Roman" w:eastAsia="Times New Roman" w:hAnsi="Times New Roman" w:cs="Times New Roman"/>
          <w:bCs/>
          <w:sz w:val="24"/>
          <w:szCs w:val="24"/>
          <w:lang w:eastAsia="en-GB"/>
        </w:rPr>
        <w:t xml:space="preserve"> the</w:t>
      </w:r>
      <w:r w:rsidR="00F341A9" w:rsidRPr="00F341A9">
        <w:rPr>
          <w:rFonts w:ascii="Times New Roman" w:eastAsia="Times New Roman" w:hAnsi="Times New Roman" w:cs="Times New Roman"/>
          <w:bCs/>
          <w:sz w:val="24"/>
          <w:szCs w:val="24"/>
          <w:lang w:eastAsia="en-GB"/>
        </w:rPr>
        <w:t xml:space="preserve"> Jordanian Integrity and Anti-Corruption Commission in the Fields of Integrity and Corruption Prevention</w:t>
      </w:r>
      <w:r w:rsidR="00E8182B">
        <w:rPr>
          <w:rFonts w:ascii="Times New Roman" w:eastAsia="Times New Roman" w:hAnsi="Times New Roman" w:cs="Times New Roman"/>
          <w:bCs/>
          <w:sz w:val="24"/>
          <w:szCs w:val="24"/>
          <w:lang w:eastAsia="en-GB"/>
        </w:rPr>
        <w:t>.</w:t>
      </w:r>
    </w:p>
    <w:p w:rsidR="00054C3A" w:rsidRPr="005107DF" w:rsidRDefault="00054C3A" w:rsidP="00F341A9">
      <w:pPr>
        <w:autoSpaceDE w:val="0"/>
        <w:autoSpaceDN w:val="0"/>
        <w:adjustRightInd w:val="0"/>
        <w:spacing w:before="120" w:after="0" w:line="240" w:lineRule="auto"/>
        <w:ind w:left="1440" w:hanging="1440"/>
        <w:jc w:val="both"/>
        <w:rPr>
          <w:rFonts w:ascii="Times New Roman" w:eastAsia="Times New Roman" w:hAnsi="Times New Roman" w:cs="Times New Roman"/>
          <w:bCs/>
          <w:sz w:val="24"/>
          <w:szCs w:val="24"/>
          <w:lang w:eastAsia="en-GB"/>
        </w:rPr>
      </w:pPr>
    </w:p>
    <w:p w:rsidR="00054C3A" w:rsidRDefault="00BA47F9" w:rsidP="00054C3A">
      <w:pPr>
        <w:widowControl w:val="0"/>
        <w:tabs>
          <w:tab w:val="left" w:pos="360"/>
          <w:tab w:val="left" w:pos="720"/>
          <w:tab w:val="left" w:pos="900"/>
        </w:tabs>
        <w:spacing w:after="0" w:line="240" w:lineRule="auto"/>
        <w:ind w:right="36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A161EC" w:rsidRPr="00A161EC">
        <w:rPr>
          <w:rFonts w:ascii="Times New Roman" w:eastAsia="Times New Roman" w:hAnsi="Times New Roman" w:cs="Times New Roman"/>
          <w:bCs/>
          <w:sz w:val="24"/>
          <w:szCs w:val="24"/>
          <w:lang w:eastAsia="en-GB"/>
        </w:rPr>
        <w:t>Support to the Implementation of Partnership Priorities, ENI/2017/040-</w:t>
      </w:r>
    </w:p>
    <w:p w:rsidR="00BA47F9" w:rsidRPr="005107DF" w:rsidRDefault="00054C3A" w:rsidP="00054C3A">
      <w:pPr>
        <w:widowControl w:val="0"/>
        <w:tabs>
          <w:tab w:val="left" w:pos="360"/>
          <w:tab w:val="left" w:pos="720"/>
          <w:tab w:val="left" w:pos="900"/>
        </w:tabs>
        <w:spacing w:after="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bCs/>
          <w:sz w:val="24"/>
          <w:szCs w:val="24"/>
          <w:lang w:eastAsia="en-GB"/>
        </w:rPr>
        <w:t xml:space="preserve">                              </w:t>
      </w:r>
      <w:r w:rsidR="00A161EC" w:rsidRPr="00A161EC">
        <w:rPr>
          <w:rFonts w:ascii="Times New Roman" w:eastAsia="Times New Roman" w:hAnsi="Times New Roman" w:cs="Times New Roman"/>
          <w:bCs/>
          <w:sz w:val="24"/>
          <w:szCs w:val="24"/>
          <w:lang w:eastAsia="en-GB"/>
        </w:rPr>
        <w:t>561, indirect management, with ex-ante control</w:t>
      </w:r>
    </w:p>
    <w:p w:rsidR="00BA47F9" w:rsidRPr="005107DF" w:rsidRDefault="00BA47F9" w:rsidP="00BA47F9">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E44EE1" w:rsidRDefault="00BA47F9"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Pr="005107DF">
        <w:rPr>
          <w:rFonts w:ascii="Times New Roman" w:eastAsia="Times New Roman" w:hAnsi="Times New Roman" w:cs="Times New Roman"/>
          <w:bCs/>
          <w:sz w:val="24"/>
          <w:szCs w:val="24"/>
          <w:lang w:eastAsia="en-GB"/>
        </w:rPr>
        <w:t xml:space="preserve"> </w:t>
      </w:r>
    </w:p>
    <w:p w:rsidR="00BF7FF7" w:rsidRDefault="00F341A9" w:rsidP="00772DB5">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To support</w:t>
      </w:r>
      <w:r w:rsidRPr="00F341A9">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the</w:t>
      </w:r>
      <w:r w:rsidRPr="00F341A9">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institutional e</w:t>
      </w:r>
      <w:r w:rsidRPr="00F341A9">
        <w:rPr>
          <w:rFonts w:ascii="Times New Roman" w:eastAsia="Times New Roman" w:hAnsi="Times New Roman" w:cs="Times New Roman"/>
          <w:bCs/>
          <w:sz w:val="24"/>
          <w:szCs w:val="24"/>
          <w:lang w:eastAsia="en-GB"/>
        </w:rPr>
        <w:t>fforts in Jordan to strengthen Inte</w:t>
      </w:r>
      <w:r>
        <w:rPr>
          <w:rFonts w:ascii="Times New Roman" w:eastAsia="Times New Roman" w:hAnsi="Times New Roman" w:cs="Times New Roman"/>
          <w:bCs/>
          <w:sz w:val="24"/>
          <w:szCs w:val="24"/>
          <w:lang w:eastAsia="en-GB"/>
        </w:rPr>
        <w:t xml:space="preserve">grity and Corruption Prevention, </w:t>
      </w:r>
      <w:r w:rsidR="00E8182B">
        <w:rPr>
          <w:rFonts w:ascii="Times New Roman" w:eastAsia="Times New Roman" w:hAnsi="Times New Roman" w:cs="Times New Roman"/>
          <w:bCs/>
          <w:sz w:val="24"/>
          <w:szCs w:val="24"/>
          <w:lang w:eastAsia="en-GB"/>
        </w:rPr>
        <w:t xml:space="preserve">by </w:t>
      </w:r>
      <w:r>
        <w:rPr>
          <w:rFonts w:ascii="Times New Roman" w:eastAsia="Times New Roman" w:hAnsi="Times New Roman" w:cs="Times New Roman"/>
          <w:bCs/>
          <w:sz w:val="24"/>
          <w:szCs w:val="24"/>
          <w:lang w:eastAsia="en-GB"/>
        </w:rPr>
        <w:t>d</w:t>
      </w:r>
      <w:r w:rsidRPr="00F341A9">
        <w:rPr>
          <w:rFonts w:ascii="Times New Roman" w:eastAsia="Times New Roman" w:hAnsi="Times New Roman" w:cs="Times New Roman"/>
          <w:bCs/>
          <w:sz w:val="24"/>
          <w:szCs w:val="24"/>
          <w:lang w:eastAsia="en-GB"/>
        </w:rPr>
        <w:t>evelop</w:t>
      </w:r>
      <w:r>
        <w:rPr>
          <w:rFonts w:ascii="Times New Roman" w:eastAsia="Times New Roman" w:hAnsi="Times New Roman" w:cs="Times New Roman"/>
          <w:bCs/>
          <w:sz w:val="24"/>
          <w:szCs w:val="24"/>
          <w:lang w:eastAsia="en-GB"/>
        </w:rPr>
        <w:t>ing</w:t>
      </w:r>
      <w:r w:rsidRPr="00F341A9">
        <w:rPr>
          <w:rFonts w:ascii="Times New Roman" w:eastAsia="Times New Roman" w:hAnsi="Times New Roman" w:cs="Times New Roman"/>
          <w:bCs/>
          <w:sz w:val="24"/>
          <w:szCs w:val="24"/>
          <w:lang w:eastAsia="en-GB"/>
        </w:rPr>
        <w:t xml:space="preserve"> national integrity standards in the public sector to guarantee the implementation, compliance with, and activation of these standards with related institutions</w:t>
      </w:r>
      <w:r>
        <w:rPr>
          <w:rFonts w:ascii="Times New Roman" w:eastAsia="Times New Roman" w:hAnsi="Times New Roman" w:cs="Times New Roman"/>
          <w:bCs/>
          <w:sz w:val="24"/>
          <w:szCs w:val="24"/>
          <w:lang w:eastAsia="en-GB"/>
        </w:rPr>
        <w:t>, and by enhancing</w:t>
      </w:r>
      <w:r w:rsidRPr="00F341A9">
        <w:rPr>
          <w:rFonts w:ascii="Times New Roman" w:eastAsia="Times New Roman" w:hAnsi="Times New Roman" w:cs="Times New Roman"/>
          <w:bCs/>
          <w:sz w:val="24"/>
          <w:szCs w:val="24"/>
          <w:lang w:eastAsia="en-GB"/>
        </w:rPr>
        <w:t xml:space="preserve"> the capacities of Jordanian Integrity and Anti-Corruption Commission in assessing and managing corruption risks in selected sectors.</w:t>
      </w:r>
    </w:p>
    <w:p w:rsidR="00BF7FF7" w:rsidRPr="005107DF" w:rsidRDefault="00BF7FF7"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rsidR="00BA47F9" w:rsidRPr="005107DF" w:rsidRDefault="00BA47F9"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E44EE1" w:rsidRPr="00BF7FF7">
        <w:rPr>
          <w:rFonts w:ascii="Times New Roman" w:eastAsia="Times New Roman" w:hAnsi="Times New Roman" w:cs="Times New Roman"/>
          <w:bCs/>
          <w:snapToGrid w:val="0"/>
          <w:color w:val="000000"/>
          <w:sz w:val="24"/>
          <w:szCs w:val="24"/>
        </w:rPr>
        <w:t>Jordan</w:t>
      </w:r>
    </w:p>
    <w:p w:rsidR="00BA47F9" w:rsidRPr="005107DF" w:rsidRDefault="00BA47F9" w:rsidP="00F341A9">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F341A9">
        <w:rPr>
          <w:rFonts w:ascii="Times New Roman" w:eastAsia="Times New Roman" w:hAnsi="Times New Roman" w:cs="Times New Roman"/>
          <w:bCs/>
          <w:snapToGrid w:val="0"/>
          <w:color w:val="000000"/>
          <w:sz w:val="24"/>
          <w:szCs w:val="24"/>
        </w:rPr>
        <w:t>21</w:t>
      </w:r>
      <w:r w:rsidR="00E44EE1" w:rsidRPr="00BF7FF7">
        <w:rPr>
          <w:rFonts w:ascii="Times New Roman" w:eastAsia="Times New Roman" w:hAnsi="Times New Roman" w:cs="Times New Roman"/>
          <w:bCs/>
          <w:snapToGrid w:val="0"/>
          <w:color w:val="000000"/>
          <w:sz w:val="24"/>
          <w:szCs w:val="24"/>
        </w:rPr>
        <w:t xml:space="preserve"> months</w:t>
      </w:r>
    </w:p>
    <w:p w:rsidR="00BA47F9" w:rsidRPr="005107DF" w:rsidRDefault="00BA47F9" w:rsidP="00BA47F9">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5107DF">
        <w:rPr>
          <w:rFonts w:ascii="Times New Roman" w:hAnsi="Times New Roman" w:cs="Times New Roman"/>
          <w:b/>
          <w:sz w:val="24"/>
          <w:szCs w:val="24"/>
          <w:lang w:eastAsia="en-GB"/>
        </w:rPr>
        <w:t xml:space="preserve"> </w:t>
      </w:r>
    </w:p>
    <w:p w:rsidR="00BA47F9" w:rsidRPr="005107DF" w:rsidRDefault="00BA47F9" w:rsidP="00E44EE1">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E44EE1">
        <w:rPr>
          <w:rFonts w:ascii="Times New Roman" w:eastAsia="Times New Roman" w:hAnsi="Times New Roman" w:cs="Times New Roman"/>
          <w:snapToGrid w:val="0"/>
          <w:color w:val="000000"/>
          <w:sz w:val="24"/>
          <w:szCs w:val="24"/>
        </w:rPr>
        <w:t>1,500,000</w:t>
      </w:r>
    </w:p>
    <w:p w:rsidR="00BA47F9" w:rsidRPr="005107DF" w:rsidRDefault="00BA47F9" w:rsidP="00BA47F9">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BA47F9" w:rsidRPr="005107DF" w:rsidRDefault="00BA47F9" w:rsidP="00BA47F9">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67D5CEDE" wp14:editId="106E0C18">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F1B5A8"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BA47F9" w:rsidRPr="005107DF" w:rsidRDefault="00BA47F9" w:rsidP="00BA47F9">
      <w:pPr>
        <w:spacing w:after="0" w:line="240" w:lineRule="auto"/>
        <w:ind w:left="284"/>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6"/>
      <w:bookmarkEnd w:id="27"/>
      <w:bookmarkEnd w:id="28"/>
      <w:bookmarkEnd w:id="29"/>
      <w:r w:rsidRPr="005107DF">
        <w:rPr>
          <w:rFonts w:ascii="Times New Roman" w:hAnsi="Times New Roman" w:cs="Times New Roman"/>
          <w:b/>
          <w:sz w:val="24"/>
          <w:szCs w:val="24"/>
          <w:lang w:eastAsia="en-GB"/>
        </w:rPr>
        <w:t>apply?</w:t>
      </w:r>
      <w:bookmarkEnd w:id="30"/>
      <w:bookmarkEnd w:id="31"/>
    </w:p>
    <w:p w:rsidR="00BA47F9" w:rsidRPr="005107DF" w:rsidRDefault="00BA47F9" w:rsidP="00BA47F9">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w:t>
      </w:r>
      <w:r w:rsidRPr="005107DF">
        <w:rPr>
          <w:rFonts w:ascii="Times New Roman" w:eastAsia="Times New Roman" w:hAnsi="Times New Roman" w:cs="Times New Roman"/>
          <w:snapToGrid w:val="0"/>
          <w:color w:val="000000"/>
          <w:sz w:val="24"/>
          <w:szCs w:val="24"/>
        </w:rPr>
        <w:lastRenderedPageBreak/>
        <w:t xml:space="preserve">Contact Points. </w:t>
      </w:r>
    </w:p>
    <w:p w:rsidR="001970F8" w:rsidRPr="001970F8" w:rsidRDefault="001970F8" w:rsidP="001970F8">
      <w:pPr>
        <w:spacing w:after="0" w:line="240" w:lineRule="auto"/>
        <w:ind w:left="360"/>
        <w:rPr>
          <w:rFonts w:ascii="Times New Roman" w:hAnsi="Times New Roman" w:cs="Times New Roman"/>
          <w:i/>
          <w:snapToGrid w:val="0"/>
          <w:color w:val="000000"/>
          <w:sz w:val="24"/>
          <w:szCs w:val="24"/>
        </w:rPr>
      </w:pPr>
      <w:r w:rsidRPr="001970F8">
        <w:rPr>
          <w:rFonts w:ascii="Times New Roman" w:hAnsi="Times New Roman" w:cs="Times New Roman"/>
          <w:i/>
          <w:snapToGrid w:val="0"/>
          <w:color w:val="000000"/>
          <w:sz w:val="24"/>
          <w:szCs w:val="24"/>
        </w:rPr>
        <w:t xml:space="preserve">For UK applicants: Please be aware that following the entry into force of the EU-UK Withdrawal Agreement* on 1 February 2020 and in particular Articles 127(6), 137 and 138, the references to natural or legal persons residing or established in a Member State of the European Union are to be understood as  including  natural or legal persons residing or established in the United Kingdom. UK residents and entities are therefore eligible to participate under this call. </w:t>
      </w:r>
    </w:p>
    <w:p w:rsidR="001970F8" w:rsidRDefault="001970F8" w:rsidP="001970F8">
      <w:pPr>
        <w:spacing w:after="0" w:line="240" w:lineRule="auto"/>
        <w:ind w:left="360"/>
        <w:rPr>
          <w:rFonts w:ascii="Times New Roman" w:hAnsi="Times New Roman" w:cs="Times New Roman"/>
          <w:i/>
          <w:snapToGrid w:val="0"/>
          <w:color w:val="000000"/>
          <w:sz w:val="24"/>
          <w:szCs w:val="24"/>
        </w:rPr>
      </w:pPr>
      <w:r w:rsidRPr="001970F8">
        <w:rPr>
          <w:rFonts w:ascii="Times New Roman" w:hAnsi="Times New Roman" w:cs="Times New Roman"/>
          <w:i/>
          <w:snapToGrid w:val="0"/>
          <w:color w:val="000000"/>
          <w:sz w:val="24"/>
          <w:szCs w:val="24"/>
        </w:rPr>
        <w:t>* Agreement on the withdrawal of the United Kingdom of Great Britain and Northern Ireland from the European Union and the European Atomic Energy Community.</w:t>
      </w:r>
    </w:p>
    <w:p w:rsidR="001970F8" w:rsidRDefault="001970F8" w:rsidP="001970F8">
      <w:pPr>
        <w:spacing w:after="0" w:line="240" w:lineRule="auto"/>
        <w:ind w:left="360"/>
        <w:rPr>
          <w:rFonts w:ascii="Times New Roman" w:hAnsi="Times New Roman" w:cs="Times New Roman"/>
          <w:i/>
          <w:snapToGrid w:val="0"/>
          <w:color w:val="000000"/>
          <w:sz w:val="24"/>
          <w:szCs w:val="24"/>
        </w:rPr>
      </w:pPr>
    </w:p>
    <w:p w:rsidR="00BA47F9" w:rsidRPr="005107DF" w:rsidRDefault="00BA47F9" w:rsidP="001970F8">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rsidR="00BA47F9" w:rsidRPr="005107DF" w:rsidRDefault="00E65634"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777F95F6" wp14:editId="74A8EC6F">
                <wp:simplePos x="0" y="0"/>
                <wp:positionH relativeFrom="column">
                  <wp:posOffset>52705</wp:posOffset>
                </wp:positionH>
                <wp:positionV relativeFrom="paragraph">
                  <wp:posOffset>71755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FE066"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6.4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" o:allowincell="f" strokecolor="#d4d4d4" strokeweight="1.75pt">
                <v:shadow on="t" origin=".5,-.5" offset="0,-1pt"/>
              </v:line>
            </w:pict>
          </mc:Fallback>
        </mc:AlternateContent>
      </w:r>
    </w:p>
    <w:p w:rsidR="00BA47F9" w:rsidRPr="005107DF" w:rsidRDefault="00BA47F9" w:rsidP="00BA47F9">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bookmarkEnd w:id="32"/>
      <w:bookmarkEnd w:id="33"/>
      <w:bookmarkEnd w:id="34"/>
      <w:bookmarkEnd w:id="35"/>
      <w:bookmarkEnd w:id="36"/>
      <w:bookmarkEnd w:id="37"/>
    </w:p>
    <w:p w:rsidR="00BA47F9" w:rsidRPr="005107DF" w:rsidRDefault="00D51DA5" w:rsidP="00D51DA5">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10</w:t>
      </w:r>
      <w:r w:rsidR="006D0488" w:rsidRPr="006D0488">
        <w:rPr>
          <w:rFonts w:ascii="Times New Roman" w:eastAsia="Times New Roman" w:hAnsi="Times New Roman" w:cs="Times New Roman"/>
          <w:snapToGrid w:val="0"/>
          <w:color w:val="000000"/>
          <w:sz w:val="24"/>
          <w:szCs w:val="24"/>
          <w:vertAlign w:val="superscript"/>
        </w:rPr>
        <w:t>th</w:t>
      </w:r>
      <w:r w:rsidR="006D0488">
        <w:rPr>
          <w:rFonts w:ascii="Times New Roman" w:eastAsia="Times New Roman" w:hAnsi="Times New Roman" w:cs="Times New Roman"/>
          <w:snapToGrid w:val="0"/>
          <w:color w:val="000000"/>
          <w:sz w:val="24"/>
          <w:szCs w:val="24"/>
        </w:rPr>
        <w:t xml:space="preserve"> of</w:t>
      </w:r>
      <w:r w:rsidR="00E44EE1" w:rsidRPr="006936C3">
        <w:rPr>
          <w:rFonts w:ascii="Times New Roman" w:eastAsia="Times New Roman" w:hAnsi="Times New Roman" w:cs="Times New Roman"/>
          <w:snapToGrid w:val="0"/>
          <w:color w:val="000000"/>
          <w:sz w:val="24"/>
          <w:szCs w:val="24"/>
        </w:rPr>
        <w:t xml:space="preserve"> </w:t>
      </w:r>
      <w:r>
        <w:rPr>
          <w:rFonts w:ascii="Times New Roman" w:eastAsia="Times New Roman" w:hAnsi="Times New Roman" w:cs="Times New Roman"/>
          <w:snapToGrid w:val="0"/>
          <w:color w:val="000000"/>
          <w:sz w:val="24"/>
          <w:szCs w:val="24"/>
        </w:rPr>
        <w:t>August</w:t>
      </w:r>
      <w:r w:rsidR="00E44EE1" w:rsidRPr="006936C3">
        <w:rPr>
          <w:rFonts w:ascii="Times New Roman" w:eastAsia="Times New Roman" w:hAnsi="Times New Roman" w:cs="Times New Roman"/>
          <w:snapToGrid w:val="0"/>
          <w:color w:val="000000"/>
          <w:sz w:val="24"/>
          <w:szCs w:val="24"/>
        </w:rPr>
        <w:t xml:space="preserve"> 20</w:t>
      </w:r>
      <w:r>
        <w:rPr>
          <w:rFonts w:ascii="Times New Roman" w:eastAsia="Times New Roman" w:hAnsi="Times New Roman" w:cs="Times New Roman"/>
          <w:snapToGrid w:val="0"/>
          <w:color w:val="000000"/>
          <w:sz w:val="24"/>
          <w:szCs w:val="24"/>
        </w:rPr>
        <w:t>20</w:t>
      </w:r>
    </w:p>
    <w:p w:rsidR="00BA47F9" w:rsidRPr="005107DF" w:rsidRDefault="00BA47F9" w:rsidP="00BA47F9">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7D4259E9" wp14:editId="7580350E">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0E87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BA47F9" w:rsidRPr="005107DF" w:rsidRDefault="00BA47F9" w:rsidP="00BA47F9">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BA47F9" w:rsidRPr="005107DF" w:rsidRDefault="00BA47F9" w:rsidP="00BA47F9">
      <w:pPr>
        <w:jc w:val="both"/>
        <w:rPr>
          <w:rFonts w:ascii="Times New Roman" w:hAnsi="Times New Roman" w:cs="Times New Roman"/>
          <w:b/>
          <w:sz w:val="24"/>
          <w:szCs w:val="24"/>
          <w:lang w:eastAsia="en-GB"/>
        </w:rPr>
      </w:pPr>
      <w:bookmarkStart w:id="42" w:name="_Toc476063592"/>
      <w:bookmarkStart w:id="43"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BA47F9" w:rsidRPr="005107DF" w:rsidRDefault="00BA47F9" w:rsidP="00BA47F9">
      <w:pPr>
        <w:widowControl w:val="0"/>
        <w:spacing w:before="100" w:after="100" w:line="240" w:lineRule="auto"/>
        <w:ind w:left="540" w:right="360"/>
        <w:jc w:val="both"/>
        <w:rPr>
          <w:rFonts w:ascii="Times New Roman" w:eastAsia="Calibri" w:hAnsi="Times New Roman" w:cs="Times New Roman"/>
          <w:b/>
          <w:color w:val="000000"/>
        </w:rPr>
      </w:pPr>
      <w:r w:rsidRPr="005107DF">
        <w:rPr>
          <w:rFonts w:ascii="Times New Roman" w:eastAsia="Calibri" w:hAnsi="Times New Roman" w:cs="Times New Roman"/>
          <w:b/>
          <w:color w:val="000000"/>
        </w:rPr>
        <w:t xml:space="preserve">Selection criteria </w:t>
      </w:r>
      <w:r w:rsidRPr="005107DF">
        <w:rPr>
          <w:rFonts w:ascii="Times New Roman" w:eastAsia="Times New Roman" w:hAnsi="Times New Roman" w:cs="Times New Roman"/>
          <w:snapToGrid w:val="0"/>
          <w:color w:val="000000"/>
          <w:sz w:val="24"/>
          <w:szCs w:val="24"/>
        </w:rPr>
        <w:t>consider</w:t>
      </w:r>
      <w:r w:rsidRPr="005107DF">
        <w:rPr>
          <w:rFonts w:ascii="Times New Roman" w:eastAsia="Calibri" w:hAnsi="Times New Roman" w:cs="Times New Roman"/>
          <w:color w:val="000000"/>
        </w:rPr>
        <w:t xml:space="preserve"> the</w:t>
      </w:r>
      <w:r w:rsidRPr="005107DF">
        <w:rPr>
          <w:rFonts w:ascii="Times New Roman" w:eastAsia="Calibri" w:hAnsi="Times New Roman" w:cs="Times New Roman"/>
          <w:b/>
          <w:color w:val="000000"/>
        </w:rPr>
        <w:t xml:space="preserve"> operational capacity of the Component leaders </w:t>
      </w:r>
      <w:r w:rsidRPr="005107DF">
        <w:rPr>
          <w:rFonts w:ascii="Times New Roman" w:eastAsia="Calibri" w:hAnsi="Times New Roman" w:cs="Times New Roman"/>
          <w:color w:val="000000"/>
        </w:rPr>
        <w:t>mentioned in the proposal: Member State Project Leader, Resident Twinning Adviser and Component Leaders; the assessment is expressed on a</w:t>
      </w:r>
      <w:r w:rsidRPr="005107DF">
        <w:rPr>
          <w:rFonts w:ascii="Times New Roman" w:eastAsia="Calibri" w:hAnsi="Times New Roman" w:cs="Times New Roman"/>
          <w:b/>
          <w:color w:val="000000"/>
        </w:rPr>
        <w:t xml:space="preserve"> Yes/No </w:t>
      </w:r>
      <w:r w:rsidRPr="005107DF">
        <w:rPr>
          <w:rFonts w:ascii="Times New Roman" w:eastAsia="Calibri" w:hAnsi="Times New Roman" w:cs="Times New Roman"/>
          <w:color w:val="000000"/>
        </w:rPr>
        <w:t>basis and a single negative evaluation of one criterion disqualifies the proposal.</w:t>
      </w:r>
      <w:r w:rsidRPr="005107DF">
        <w:rPr>
          <w:rFonts w:ascii="Times New Roman" w:eastAsia="Calibri" w:hAnsi="Times New Roman" w:cs="Times New Roman"/>
          <w:b/>
          <w:color w:val="000000"/>
        </w:rPr>
        <w:t xml:space="preserve"> </w:t>
      </w:r>
    </w:p>
    <w:p w:rsidR="00BA47F9" w:rsidRPr="005107DF" w:rsidRDefault="00BA47F9" w:rsidP="00BA47F9">
      <w:pPr>
        <w:widowControl w:val="0"/>
        <w:spacing w:before="100" w:after="100" w:line="240" w:lineRule="auto"/>
        <w:ind w:left="540" w:right="360"/>
        <w:jc w:val="both"/>
        <w:rPr>
          <w:rFonts w:ascii="Times New Roman" w:eastAsia="Calibri" w:hAnsi="Times New Roman" w:cs="Times New Roman"/>
          <w:b/>
          <w:color w:val="000000"/>
          <w:u w:val="single"/>
        </w:rPr>
      </w:pPr>
      <w:r w:rsidRPr="005107DF">
        <w:rPr>
          <w:rFonts w:ascii="Times New Roman" w:eastAsia="Calibri" w:hAnsi="Times New Roman" w:cs="Times New Roman"/>
          <w:b/>
          <w:color w:val="000000"/>
        </w:rPr>
        <w:t xml:space="preserve">Award criteria </w:t>
      </w:r>
      <w:r w:rsidRPr="005107DF">
        <w:rPr>
          <w:rFonts w:ascii="Times New Roman" w:eastAsia="Times New Roman" w:hAnsi="Times New Roman" w:cs="Times New Roman"/>
          <w:snapToGrid w:val="0"/>
          <w:color w:val="000000"/>
          <w:sz w:val="24"/>
          <w:szCs w:val="24"/>
        </w:rPr>
        <w:t>consider</w:t>
      </w:r>
      <w:r w:rsidRPr="005107DF">
        <w:rPr>
          <w:rFonts w:ascii="Times New Roman" w:eastAsia="Calibri" w:hAnsi="Times New Roman" w:cs="Times New Roman"/>
          <w:color w:val="000000"/>
        </w:rPr>
        <w:t xml:space="preserve"> the</w:t>
      </w:r>
      <w:r w:rsidRPr="005107DF">
        <w:rPr>
          <w:rFonts w:ascii="Times New Roman" w:eastAsia="Calibri" w:hAnsi="Times New Roman" w:cs="Times New Roman"/>
          <w:b/>
          <w:color w:val="000000"/>
        </w:rPr>
        <w:t xml:space="preserve"> merit of the main qualifying aspects </w:t>
      </w:r>
      <w:r w:rsidRPr="005107DF">
        <w:rPr>
          <w:rFonts w:ascii="Times New Roman" w:eastAsia="Calibri" w:hAnsi="Times New Roman" w:cs="Times New Roman"/>
          <w:color w:val="000000"/>
        </w:rPr>
        <w:t>of the proposal and are evaluated applying a</w:t>
      </w:r>
      <w:r w:rsidRPr="005107DF">
        <w:rPr>
          <w:rFonts w:ascii="Times New Roman" w:eastAsia="Calibri" w:hAnsi="Times New Roman" w:cs="Times New Roman"/>
          <w:b/>
          <w:color w:val="000000"/>
        </w:rPr>
        <w:t xml:space="preserve"> scoring system (1 to 5)</w:t>
      </w:r>
      <w:r w:rsidRPr="005107DF">
        <w:rPr>
          <w:rFonts w:ascii="Times New Roman" w:eastAsia="Calibri" w:hAnsi="Times New Roman" w:cs="Times New Roman"/>
          <w:color w:val="000000"/>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 etc.</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BA47F9" w:rsidRPr="005107DF" w:rsidRDefault="00BA47F9" w:rsidP="00BA47F9">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52804C33" wp14:editId="1EF832F2">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26165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BA47F9" w:rsidRPr="005107DF" w:rsidRDefault="00BA47F9" w:rsidP="00BA47F9">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lastRenderedPageBreak/>
        <w:t>The MS application should be submitted to the Contracting Authority via the email address of Member State National Contact Points for Twinning</w:t>
      </w:r>
      <w:bookmarkEnd w:id="50"/>
      <w:bookmarkEnd w:id="51"/>
      <w:bookmarkEnd w:id="52"/>
      <w:bookmarkEnd w:id="53"/>
    </w:p>
    <w:p w:rsidR="00BA47F9" w:rsidRPr="005107DF" w:rsidRDefault="00BA47F9" w:rsidP="00BA47F9">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4"/>
      <w:bookmarkEnd w:id="55"/>
      <w:bookmarkEnd w:id="56"/>
      <w:bookmarkEnd w:id="57"/>
      <w:bookmarkEnd w:id="58"/>
      <w:bookmarkEnd w:id="59"/>
    </w:p>
    <w:p w:rsidR="00BA47F9" w:rsidRPr="005107DF" w:rsidRDefault="00BA47F9" w:rsidP="00D51DA5">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 xml:space="preserve">Deadline for submission of Twinning proposals by the National Contact Points to the Contracting Authority: </w:t>
      </w:r>
      <w:r w:rsidR="00D51DA5" w:rsidRPr="006D0488">
        <w:rPr>
          <w:rFonts w:ascii="Times New Roman" w:eastAsia="Times New Roman" w:hAnsi="Times New Roman" w:cs="Times New Roman"/>
          <w:b/>
          <w:snapToGrid w:val="0"/>
          <w:color w:val="000000"/>
          <w:sz w:val="24"/>
          <w:szCs w:val="24"/>
        </w:rPr>
        <w:t>20</w:t>
      </w:r>
      <w:r w:rsidR="00E44EE1" w:rsidRPr="006D0488">
        <w:rPr>
          <w:rFonts w:ascii="Times New Roman" w:eastAsia="Times New Roman" w:hAnsi="Times New Roman" w:cs="Times New Roman"/>
          <w:b/>
          <w:snapToGrid w:val="0"/>
          <w:color w:val="000000"/>
          <w:sz w:val="24"/>
          <w:szCs w:val="24"/>
        </w:rPr>
        <w:t xml:space="preserve"> </w:t>
      </w:r>
      <w:r w:rsidR="00D51DA5" w:rsidRPr="006D0488">
        <w:rPr>
          <w:rFonts w:ascii="Times New Roman" w:eastAsia="Times New Roman" w:hAnsi="Times New Roman" w:cs="Times New Roman"/>
          <w:b/>
          <w:snapToGrid w:val="0"/>
          <w:color w:val="000000"/>
          <w:sz w:val="24"/>
          <w:szCs w:val="24"/>
        </w:rPr>
        <w:t>July</w:t>
      </w:r>
      <w:r w:rsidR="00E44EE1" w:rsidRPr="006D0488">
        <w:rPr>
          <w:rFonts w:ascii="Times New Roman" w:eastAsia="Times New Roman" w:hAnsi="Times New Roman" w:cs="Times New Roman"/>
          <w:b/>
          <w:snapToGrid w:val="0"/>
          <w:color w:val="000000"/>
          <w:sz w:val="24"/>
          <w:szCs w:val="24"/>
        </w:rPr>
        <w:t xml:space="preserve"> 20</w:t>
      </w:r>
      <w:r w:rsidR="00D51DA5" w:rsidRPr="006D0488">
        <w:rPr>
          <w:rFonts w:ascii="Times New Roman" w:eastAsia="Times New Roman" w:hAnsi="Times New Roman" w:cs="Times New Roman"/>
          <w:b/>
          <w:snapToGrid w:val="0"/>
          <w:color w:val="000000"/>
          <w:sz w:val="24"/>
          <w:szCs w:val="24"/>
        </w:rPr>
        <w:t>20</w:t>
      </w:r>
      <w:r w:rsidRPr="006D0488">
        <w:rPr>
          <w:rFonts w:ascii="Times New Roman" w:eastAsia="Times New Roman" w:hAnsi="Times New Roman" w:cs="Times New Roman"/>
          <w:b/>
          <w:snapToGrid w:val="0"/>
          <w:color w:val="000000"/>
          <w:sz w:val="24"/>
          <w:szCs w:val="24"/>
        </w:rPr>
        <w:t xml:space="preserve"> </w:t>
      </w:r>
      <w:r w:rsidR="00E44EE1" w:rsidRPr="006D0488">
        <w:rPr>
          <w:rFonts w:ascii="Times New Roman" w:eastAsia="Times New Roman" w:hAnsi="Times New Roman" w:cs="Times New Roman"/>
          <w:b/>
          <w:snapToGrid w:val="0"/>
          <w:color w:val="000000"/>
          <w:sz w:val="24"/>
          <w:szCs w:val="24"/>
        </w:rPr>
        <w:t>by 16:00 Amman Time</w:t>
      </w:r>
      <w:r w:rsidR="006D0488">
        <w:rPr>
          <w:rFonts w:ascii="Times New Roman" w:eastAsia="Times New Roman" w:hAnsi="Times New Roman" w:cs="Times New Roman"/>
          <w:b/>
          <w:snapToGrid w:val="0"/>
          <w:color w:val="000000"/>
          <w:sz w:val="24"/>
          <w:szCs w:val="24"/>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BA47F9" w:rsidRPr="005107DF" w:rsidRDefault="00BA47F9" w:rsidP="00BA47F9">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BA47F9" w:rsidRPr="005107DF" w:rsidRDefault="00BA47F9" w:rsidP="00D51DA5">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The tentative date(s) envisaged for starting the evaluation committee meetings is</w:t>
      </w:r>
      <w:r w:rsidRPr="006936C3">
        <w:rPr>
          <w:rFonts w:ascii="Times New Roman" w:eastAsia="Times New Roman" w:hAnsi="Times New Roman" w:cs="Times New Roman"/>
          <w:snapToGrid w:val="0"/>
          <w:color w:val="000000"/>
          <w:sz w:val="24"/>
          <w:szCs w:val="24"/>
        </w:rPr>
        <w:t xml:space="preserve">: </w:t>
      </w:r>
      <w:r w:rsidR="00D51DA5">
        <w:rPr>
          <w:rFonts w:ascii="Times New Roman" w:eastAsia="Times New Roman" w:hAnsi="Times New Roman" w:cs="Times New Roman"/>
          <w:snapToGrid w:val="0"/>
          <w:color w:val="000000"/>
          <w:sz w:val="24"/>
          <w:szCs w:val="24"/>
        </w:rPr>
        <w:t>2</w:t>
      </w:r>
      <w:r w:rsidR="00A576BD">
        <w:rPr>
          <w:rFonts w:ascii="Times New Roman" w:eastAsia="Times New Roman" w:hAnsi="Times New Roman" w:cs="Times New Roman"/>
          <w:snapToGrid w:val="0"/>
          <w:color w:val="000000"/>
          <w:sz w:val="24"/>
          <w:szCs w:val="24"/>
        </w:rPr>
        <w:t>7</w:t>
      </w:r>
      <w:r w:rsidR="00E44EE1" w:rsidRPr="006936C3">
        <w:rPr>
          <w:rFonts w:ascii="Times New Roman" w:eastAsia="Times New Roman" w:hAnsi="Times New Roman" w:cs="Times New Roman"/>
          <w:snapToGrid w:val="0"/>
          <w:color w:val="000000"/>
          <w:sz w:val="24"/>
          <w:szCs w:val="24"/>
        </w:rPr>
        <w:t xml:space="preserve"> </w:t>
      </w:r>
      <w:r w:rsidR="00D51DA5">
        <w:rPr>
          <w:rFonts w:ascii="Times New Roman" w:eastAsia="Times New Roman" w:hAnsi="Times New Roman" w:cs="Times New Roman"/>
          <w:snapToGrid w:val="0"/>
          <w:color w:val="000000"/>
          <w:sz w:val="24"/>
          <w:szCs w:val="24"/>
        </w:rPr>
        <w:t>July</w:t>
      </w:r>
      <w:r w:rsidR="00E44EE1" w:rsidRPr="006936C3">
        <w:rPr>
          <w:rFonts w:ascii="Times New Roman" w:eastAsia="Times New Roman" w:hAnsi="Times New Roman" w:cs="Times New Roman"/>
          <w:snapToGrid w:val="0"/>
          <w:color w:val="000000"/>
          <w:sz w:val="24"/>
          <w:szCs w:val="24"/>
        </w:rPr>
        <w:t xml:space="preserve"> 20</w:t>
      </w:r>
      <w:r w:rsidR="00D51DA5">
        <w:rPr>
          <w:rFonts w:ascii="Times New Roman" w:eastAsia="Times New Roman" w:hAnsi="Times New Roman" w:cs="Times New Roman"/>
          <w:snapToGrid w:val="0"/>
          <w:color w:val="000000"/>
          <w:sz w:val="24"/>
          <w:szCs w:val="24"/>
        </w:rPr>
        <w:t>20</w:t>
      </w:r>
      <w:r w:rsidRPr="006936C3">
        <w:rPr>
          <w:rFonts w:ascii="Times New Roman" w:eastAsia="Times New Roman" w:hAnsi="Times New Roman" w:cs="Times New Roman"/>
          <w:snapToGrid w:val="0"/>
          <w:color w:val="000000"/>
          <w:sz w:val="24"/>
          <w:szCs w:val="24"/>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BA47F9" w:rsidRPr="005107DF" w:rsidRDefault="00BA47F9" w:rsidP="00BA47F9">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rPr>
          <w:rFonts w:ascii="Times New Roman" w:eastAsia="Times New Roman" w:hAnsi="Times New Roman" w:cs="Times New Roman"/>
          <w:color w:val="000000"/>
          <w:sz w:val="24"/>
          <w:szCs w:val="24"/>
          <w:lang w:eastAsia="en-GB"/>
        </w:rPr>
      </w:pPr>
    </w:p>
    <w:sectPr w:rsidR="00BA47F9" w:rsidRPr="005107DF" w:rsidSect="00BA47F9">
      <w:pgSz w:w="11907" w:h="16840" w:code="9"/>
      <w:pgMar w:top="1440" w:right="1287"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F2B" w:rsidRDefault="001C4F2B" w:rsidP="00BA47F9">
      <w:pPr>
        <w:spacing w:after="0" w:line="240" w:lineRule="auto"/>
      </w:pPr>
      <w:r>
        <w:separator/>
      </w:r>
    </w:p>
  </w:endnote>
  <w:endnote w:type="continuationSeparator" w:id="0">
    <w:p w:rsidR="001C4F2B" w:rsidRDefault="001C4F2B" w:rsidP="00BA4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F2B" w:rsidRDefault="001C4F2B" w:rsidP="00BA47F9">
      <w:pPr>
        <w:spacing w:after="0" w:line="240" w:lineRule="auto"/>
      </w:pPr>
      <w:r>
        <w:separator/>
      </w:r>
    </w:p>
  </w:footnote>
  <w:footnote w:type="continuationSeparator" w:id="0">
    <w:p w:rsidR="001C4F2B" w:rsidRDefault="001C4F2B" w:rsidP="00BA47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BE87CCC"/>
    <w:lvl w:ilvl="0">
      <w:start w:val="1"/>
      <w:numFmt w:val="decimal"/>
      <w:lvlText w:val="%1."/>
      <w:lvlJc w:val="left"/>
      <w:pPr>
        <w:tabs>
          <w:tab w:val="num" w:pos="360"/>
        </w:tabs>
        <w:ind w:left="360" w:hanging="360"/>
      </w:pPr>
    </w:lvl>
  </w:abstractNum>
  <w:abstractNum w:abstractNumId="1" w15:restartNumberingAfterBreak="0">
    <w:nsid w:val="1DB02CCE"/>
    <w:multiLevelType w:val="multilevel"/>
    <w:tmpl w:val="FE7438F8"/>
    <w:lvl w:ilvl="0">
      <w:start w:val="1"/>
      <w:numFmt w:val="decimal"/>
      <w:pStyle w:val="ListNumber"/>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428415E7"/>
    <w:multiLevelType w:val="multilevel"/>
    <w:tmpl w:val="6F2A206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42F622EF"/>
    <w:multiLevelType w:val="multilevel"/>
    <w:tmpl w:val="E0DC099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ascii="Garamond" w:hAnsi="Garamond" w:cs="Times New Roman" w:hint="default"/>
        <w:b/>
        <w:bCs/>
        <w:i w:val="0"/>
        <w:iCs w:val="0"/>
        <w:caps w:val="0"/>
        <w:smallCaps w:val="0"/>
        <w:strike w:val="0"/>
        <w:dstrike w:val="0"/>
        <w:snapToGrid w:val="0"/>
        <w:vanish w:val="0"/>
        <w:color w:val="000000"/>
        <w:spacing w:val="0"/>
        <w:kern w:val="0"/>
        <w:position w:val="0"/>
        <w:u w:val="none"/>
        <w:vertAlign w:val="baseline"/>
      </w:rPr>
    </w:lvl>
    <w:lvl w:ilvl="2">
      <w:start w:val="1"/>
      <w:numFmt w:val="decimal"/>
      <w:lvlText w:val="1.4.%3"/>
      <w:lvlJc w:val="left"/>
      <w:pPr>
        <w:ind w:left="1288" w:hanging="720"/>
      </w:pPr>
      <w:rPr>
        <w:rFonts w:cs="Times New Roman" w:hint="default"/>
        <w:b/>
        <w:bCs/>
        <w:sz w:val="24"/>
        <w:szCs w:val="24"/>
      </w:rPr>
    </w:lvl>
    <w:lvl w:ilvl="3">
      <w:start w:val="1"/>
      <w:numFmt w:val="decimal"/>
      <w:pStyle w:val="Heading4"/>
      <w:lvlText w:val="%1.4.4.%4"/>
      <w:lvlJc w:val="left"/>
      <w:pPr>
        <w:ind w:left="864" w:hanging="864"/>
      </w:pPr>
      <w:rPr>
        <w:rFonts w:cs="Times New Roman" w:hint="default"/>
        <w:lang w:val="en-US"/>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4" w15:restartNumberingAfterBreak="0">
    <w:nsid w:val="624249CB"/>
    <w:multiLevelType w:val="singleLevel"/>
    <w:tmpl w:val="3094F9DE"/>
    <w:lvl w:ilvl="0">
      <w:start w:val="1"/>
      <w:numFmt w:val="bullet"/>
      <w:pStyle w:val="ListDash1"/>
      <w:lvlText w:val="–"/>
      <w:lvlJc w:val="left"/>
      <w:pPr>
        <w:tabs>
          <w:tab w:val="num" w:pos="1134"/>
        </w:tabs>
        <w:ind w:left="1134" w:hanging="283"/>
      </w:pPr>
      <w:rPr>
        <w:rFonts w:ascii="Times New Roman" w:hAnsi="Times New Roman"/>
      </w:rPr>
    </w:lvl>
  </w:abstractNum>
  <w:num w:numId="1">
    <w:abstractNumId w:val="4"/>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0"/>
  </w:num>
  <w:num w:numId="11">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BA47F9"/>
    <w:rsid w:val="00054C3A"/>
    <w:rsid w:val="000A3762"/>
    <w:rsid w:val="00143D83"/>
    <w:rsid w:val="001970F8"/>
    <w:rsid w:val="001C4F2B"/>
    <w:rsid w:val="0021244D"/>
    <w:rsid w:val="00357D7D"/>
    <w:rsid w:val="00361CF6"/>
    <w:rsid w:val="004F2EA2"/>
    <w:rsid w:val="00513D36"/>
    <w:rsid w:val="00565055"/>
    <w:rsid w:val="00590C70"/>
    <w:rsid w:val="005C6D04"/>
    <w:rsid w:val="005D1B40"/>
    <w:rsid w:val="005D5E0F"/>
    <w:rsid w:val="005E09AE"/>
    <w:rsid w:val="006020D5"/>
    <w:rsid w:val="00624EE4"/>
    <w:rsid w:val="006936C3"/>
    <w:rsid w:val="006D0488"/>
    <w:rsid w:val="00772DB5"/>
    <w:rsid w:val="00785267"/>
    <w:rsid w:val="007900F9"/>
    <w:rsid w:val="00831C2F"/>
    <w:rsid w:val="008C3713"/>
    <w:rsid w:val="00923A0B"/>
    <w:rsid w:val="009909E0"/>
    <w:rsid w:val="00A161EC"/>
    <w:rsid w:val="00A5437C"/>
    <w:rsid w:val="00A576BD"/>
    <w:rsid w:val="00BA47F9"/>
    <w:rsid w:val="00BF7FF7"/>
    <w:rsid w:val="00C915B1"/>
    <w:rsid w:val="00D36CBF"/>
    <w:rsid w:val="00D51DA5"/>
    <w:rsid w:val="00D632D8"/>
    <w:rsid w:val="00D87EB3"/>
    <w:rsid w:val="00DE4D80"/>
    <w:rsid w:val="00E0214C"/>
    <w:rsid w:val="00E43C90"/>
    <w:rsid w:val="00E44EE1"/>
    <w:rsid w:val="00E65634"/>
    <w:rsid w:val="00E8182B"/>
    <w:rsid w:val="00ED5B23"/>
    <w:rsid w:val="00F341A9"/>
    <w:rsid w:val="00F83D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ADD954-2D8D-4732-A7A3-BC3114611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nhideWhenUsed="1"/>
    <w:lsdException w:name="line number" w:locked="1" w:semiHidden="1" w:unhideWhenUsed="1"/>
    <w:lsdException w:name="page number" w:semiHidden="1" w:unhideWhenUsed="1"/>
    <w:lsdException w:name="endnote reference"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lsdException w:name="Body Text Indent"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7F9"/>
    <w:pPr>
      <w:spacing w:after="200" w:line="276" w:lineRule="auto"/>
    </w:pPr>
    <w:rPr>
      <w:rFonts w:asciiTheme="minorHAnsi" w:hAnsiTheme="minorHAnsi" w:cstheme="minorBidi"/>
      <w:sz w:val="22"/>
      <w:szCs w:val="22"/>
      <w:lang w:val="en-GB"/>
    </w:rPr>
  </w:style>
  <w:style w:type="paragraph" w:styleId="Heading1">
    <w:name w:val="heading 1"/>
    <w:aliases w:val="Heading 1 standard"/>
    <w:basedOn w:val="Normal"/>
    <w:next w:val="Normal"/>
    <w:link w:val="Heading1Char"/>
    <w:uiPriority w:val="99"/>
    <w:qFormat/>
    <w:rsid w:val="007900F9"/>
    <w:pPr>
      <w:keepNext/>
      <w:numPr>
        <w:numId w:val="9"/>
      </w:numPr>
      <w:spacing w:before="240" w:after="60"/>
      <w:outlineLvl w:val="0"/>
    </w:pPr>
    <w:rPr>
      <w:rFonts w:eastAsia="Times New Roman"/>
      <w:b/>
      <w:kern w:val="28"/>
      <w:sz w:val="28"/>
      <w:lang w:val="fr-FR" w:eastAsia="en-GB"/>
    </w:rPr>
  </w:style>
  <w:style w:type="paragraph" w:styleId="Heading2">
    <w:name w:val="heading 2"/>
    <w:aliases w:val="Heading 2                                           2"/>
    <w:basedOn w:val="Normal"/>
    <w:next w:val="Normal"/>
    <w:link w:val="Heading2Char"/>
    <w:qFormat/>
    <w:rsid w:val="007900F9"/>
    <w:pPr>
      <w:keepNext/>
      <w:numPr>
        <w:ilvl w:val="1"/>
        <w:numId w:val="9"/>
      </w:numPr>
      <w:ind w:right="-288"/>
      <w:jc w:val="center"/>
      <w:outlineLvl w:val="1"/>
    </w:pPr>
    <w:rPr>
      <w:rFonts w:eastAsia="Times New Roman"/>
      <w:b/>
      <w:sz w:val="36"/>
      <w:lang w:eastAsia="en-GB"/>
    </w:rPr>
  </w:style>
  <w:style w:type="paragraph" w:styleId="Heading3">
    <w:name w:val="heading 3"/>
    <w:basedOn w:val="Normal"/>
    <w:next w:val="Normal"/>
    <w:link w:val="Heading3Char"/>
    <w:uiPriority w:val="99"/>
    <w:qFormat/>
    <w:rsid w:val="007900F9"/>
    <w:pPr>
      <w:keepNext/>
      <w:ind w:right="-288"/>
      <w:outlineLvl w:val="2"/>
    </w:pPr>
    <w:rPr>
      <w:rFonts w:eastAsia="Times New Roman"/>
      <w:b/>
      <w:lang w:eastAsia="en-GB"/>
    </w:rPr>
  </w:style>
  <w:style w:type="paragraph" w:styleId="Heading4">
    <w:name w:val="heading 4"/>
    <w:basedOn w:val="Normal"/>
    <w:next w:val="Normal"/>
    <w:link w:val="Heading4Char"/>
    <w:uiPriority w:val="99"/>
    <w:qFormat/>
    <w:rsid w:val="007900F9"/>
    <w:pPr>
      <w:keepNext/>
      <w:numPr>
        <w:ilvl w:val="3"/>
        <w:numId w:val="9"/>
      </w:numPr>
      <w:spacing w:before="240" w:after="60"/>
      <w:outlineLvl w:val="3"/>
    </w:pPr>
    <w:rPr>
      <w:rFonts w:eastAsia="Times New Roman"/>
      <w:b/>
      <w:i/>
      <w:lang w:val="fr-FR" w:eastAsia="en-GB"/>
    </w:rPr>
  </w:style>
  <w:style w:type="paragraph" w:styleId="Heading5">
    <w:name w:val="heading 5"/>
    <w:basedOn w:val="Normal"/>
    <w:next w:val="Normal"/>
    <w:link w:val="Heading5Char"/>
    <w:uiPriority w:val="99"/>
    <w:qFormat/>
    <w:rsid w:val="007900F9"/>
    <w:pPr>
      <w:numPr>
        <w:ilvl w:val="4"/>
        <w:numId w:val="9"/>
      </w:numPr>
      <w:spacing w:before="240" w:after="60"/>
      <w:outlineLvl w:val="4"/>
    </w:pPr>
    <w:rPr>
      <w:rFonts w:ascii="Arial" w:eastAsia="Times New Roman" w:hAnsi="Arial"/>
      <w:lang w:val="fr-FR" w:eastAsia="en-GB"/>
    </w:rPr>
  </w:style>
  <w:style w:type="paragraph" w:styleId="Heading6">
    <w:name w:val="heading 6"/>
    <w:basedOn w:val="Normal"/>
    <w:next w:val="Normal"/>
    <w:link w:val="Heading6Char"/>
    <w:uiPriority w:val="99"/>
    <w:qFormat/>
    <w:rsid w:val="007900F9"/>
    <w:pPr>
      <w:numPr>
        <w:ilvl w:val="5"/>
        <w:numId w:val="9"/>
      </w:numPr>
      <w:spacing w:before="240" w:after="60"/>
      <w:outlineLvl w:val="5"/>
    </w:pPr>
    <w:rPr>
      <w:rFonts w:ascii="Arial" w:eastAsia="Times New Roman" w:hAnsi="Arial"/>
      <w:i/>
      <w:lang w:val="fr-FR" w:eastAsia="en-GB"/>
    </w:rPr>
  </w:style>
  <w:style w:type="paragraph" w:styleId="Heading7">
    <w:name w:val="heading 7"/>
    <w:basedOn w:val="Normal"/>
    <w:next w:val="Normal"/>
    <w:link w:val="Heading7Char"/>
    <w:uiPriority w:val="99"/>
    <w:qFormat/>
    <w:rsid w:val="007900F9"/>
    <w:pPr>
      <w:numPr>
        <w:ilvl w:val="6"/>
        <w:numId w:val="9"/>
      </w:numPr>
      <w:spacing w:before="240" w:after="60"/>
      <w:outlineLvl w:val="6"/>
    </w:pPr>
    <w:rPr>
      <w:rFonts w:ascii="Arial" w:eastAsia="Times New Roman" w:hAnsi="Arial"/>
      <w:lang w:val="fr-FR" w:eastAsia="en-GB"/>
    </w:rPr>
  </w:style>
  <w:style w:type="paragraph" w:styleId="Heading8">
    <w:name w:val="heading 8"/>
    <w:basedOn w:val="Normal"/>
    <w:next w:val="Normal"/>
    <w:link w:val="Heading8Char"/>
    <w:uiPriority w:val="99"/>
    <w:qFormat/>
    <w:rsid w:val="007900F9"/>
    <w:pPr>
      <w:numPr>
        <w:ilvl w:val="7"/>
        <w:numId w:val="9"/>
      </w:numPr>
      <w:spacing w:before="240" w:after="60"/>
      <w:outlineLvl w:val="7"/>
    </w:pPr>
    <w:rPr>
      <w:rFonts w:ascii="Arial" w:eastAsia="Times New Roman" w:hAnsi="Arial"/>
      <w:i/>
      <w:lang w:val="fr-FR" w:eastAsia="en-GB"/>
    </w:rPr>
  </w:style>
  <w:style w:type="paragraph" w:styleId="Heading9">
    <w:name w:val="heading 9"/>
    <w:basedOn w:val="Normal"/>
    <w:next w:val="Normal"/>
    <w:link w:val="Heading9Char"/>
    <w:uiPriority w:val="99"/>
    <w:qFormat/>
    <w:rsid w:val="007900F9"/>
    <w:pPr>
      <w:numPr>
        <w:ilvl w:val="8"/>
        <w:numId w:val="9"/>
      </w:numPr>
      <w:spacing w:before="240" w:after="60"/>
      <w:outlineLvl w:val="8"/>
    </w:pPr>
    <w:rPr>
      <w:rFonts w:ascii="Arial" w:eastAsia="Times New Roman" w:hAnsi="Arial"/>
      <w:i/>
      <w:sz w:val="18"/>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79">
    <w:name w:val="xl79"/>
    <w:basedOn w:val="Normal"/>
    <w:uiPriority w:val="99"/>
    <w:rsid w:val="007900F9"/>
    <w:pPr>
      <w:pBdr>
        <w:left w:val="single" w:sz="8" w:space="0" w:color="auto"/>
      </w:pBdr>
      <w:spacing w:before="100" w:after="100"/>
    </w:pPr>
    <w:rPr>
      <w:rFonts w:eastAsia="Times New Roman"/>
      <w:i/>
      <w:lang w:val="fr-FR"/>
    </w:rPr>
  </w:style>
  <w:style w:type="paragraph" w:customStyle="1" w:styleId="xl27">
    <w:name w:val="xl27"/>
    <w:basedOn w:val="Normal"/>
    <w:uiPriority w:val="99"/>
    <w:rsid w:val="007900F9"/>
    <w:pPr>
      <w:spacing w:before="100" w:after="100"/>
    </w:pPr>
    <w:rPr>
      <w:rFonts w:eastAsia="Times New Roman"/>
      <w:lang w:val="fr-FR"/>
    </w:rPr>
  </w:style>
  <w:style w:type="paragraph" w:customStyle="1" w:styleId="xl29">
    <w:name w:val="xl29"/>
    <w:basedOn w:val="Normal"/>
    <w:uiPriority w:val="99"/>
    <w:rsid w:val="007900F9"/>
    <w:pPr>
      <w:spacing w:before="100" w:after="100"/>
    </w:pPr>
    <w:rPr>
      <w:rFonts w:eastAsia="Times New Roman"/>
      <w:lang w:val="fr-FR"/>
    </w:rPr>
  </w:style>
  <w:style w:type="character" w:customStyle="1" w:styleId="tw4winMark">
    <w:name w:val="tw4winMark"/>
    <w:uiPriority w:val="99"/>
    <w:rsid w:val="007900F9"/>
    <w:rPr>
      <w:vanish/>
      <w:color w:val="800080"/>
      <w:vertAlign w:val="subscript"/>
    </w:rPr>
  </w:style>
  <w:style w:type="paragraph" w:customStyle="1" w:styleId="Char1">
    <w:name w:val="Char1"/>
    <w:basedOn w:val="Normal"/>
    <w:uiPriority w:val="99"/>
    <w:rsid w:val="007900F9"/>
    <w:pPr>
      <w:spacing w:after="160" w:line="240" w:lineRule="exact"/>
    </w:pPr>
    <w:rPr>
      <w:rFonts w:ascii="Verdana" w:eastAsia="Times New Roman" w:hAnsi="Verdana"/>
    </w:rPr>
  </w:style>
  <w:style w:type="paragraph" w:customStyle="1" w:styleId="CharChar1CharCharCharCharCharChar">
    <w:name w:val="Char Char1 Char Char Char Char Char Char"/>
    <w:basedOn w:val="Normal"/>
    <w:uiPriority w:val="99"/>
    <w:rsid w:val="007900F9"/>
    <w:pPr>
      <w:spacing w:after="160" w:line="240" w:lineRule="exact"/>
    </w:pPr>
    <w:rPr>
      <w:rFonts w:ascii="Tahoma" w:eastAsia="Times New Roman" w:hAnsi="Tahoma" w:cs="Tahoma"/>
    </w:rPr>
  </w:style>
  <w:style w:type="paragraph" w:customStyle="1" w:styleId="content">
    <w:name w:val="content"/>
    <w:basedOn w:val="Normal"/>
    <w:uiPriority w:val="99"/>
    <w:rsid w:val="007900F9"/>
    <w:pPr>
      <w:spacing w:before="100" w:beforeAutospacing="1" w:after="100" w:afterAutospacing="1"/>
    </w:pPr>
    <w:rPr>
      <w:rFonts w:ascii="Verdana" w:eastAsia="Times New Roman" w:hAnsi="Verdana"/>
      <w:color w:val="333366"/>
      <w:sz w:val="12"/>
      <w:szCs w:val="12"/>
    </w:rPr>
  </w:style>
  <w:style w:type="paragraph" w:customStyle="1" w:styleId="CharCharChar">
    <w:name w:val="Char Char Char"/>
    <w:basedOn w:val="Normal"/>
    <w:next w:val="Normal"/>
    <w:uiPriority w:val="99"/>
    <w:rsid w:val="007900F9"/>
    <w:pPr>
      <w:spacing w:after="160" w:line="240" w:lineRule="exact"/>
    </w:pPr>
    <w:rPr>
      <w:rFonts w:ascii="Tahoma" w:eastAsia="Times New Roman" w:hAnsi="Tahoma"/>
    </w:rPr>
  </w:style>
  <w:style w:type="paragraph" w:customStyle="1" w:styleId="Char">
    <w:name w:val="Char"/>
    <w:basedOn w:val="Normal"/>
    <w:uiPriority w:val="99"/>
    <w:rsid w:val="007900F9"/>
    <w:pPr>
      <w:spacing w:after="160" w:line="240" w:lineRule="exact"/>
    </w:pPr>
    <w:rPr>
      <w:rFonts w:ascii="Verdana" w:eastAsia="Times New Roman" w:hAnsi="Verdana"/>
    </w:rPr>
  </w:style>
  <w:style w:type="paragraph" w:customStyle="1" w:styleId="CarattereCarattere1Char">
    <w:name w:val="Carattere Carattere1 Char"/>
    <w:basedOn w:val="Normal"/>
    <w:uiPriority w:val="99"/>
    <w:rsid w:val="007900F9"/>
    <w:pPr>
      <w:spacing w:after="160" w:line="240" w:lineRule="exact"/>
    </w:pPr>
    <w:rPr>
      <w:rFonts w:ascii="Verdana" w:eastAsia="Times New Roman" w:hAnsi="Verdana"/>
      <w:lang w:val="fr-FR" w:eastAsia="fr-FR"/>
    </w:rPr>
  </w:style>
  <w:style w:type="paragraph" w:customStyle="1" w:styleId="Text2">
    <w:name w:val="Text 2"/>
    <w:basedOn w:val="Normal"/>
    <w:uiPriority w:val="99"/>
    <w:rsid w:val="007900F9"/>
    <w:pPr>
      <w:tabs>
        <w:tab w:val="left" w:pos="2161"/>
      </w:tabs>
      <w:spacing w:after="240"/>
      <w:ind w:left="1202"/>
    </w:pPr>
    <w:rPr>
      <w:rFonts w:ascii="Arial" w:eastAsia="Times New Roman" w:hAnsi="Arial"/>
      <w:lang w:eastAsia="en-GB"/>
    </w:rPr>
  </w:style>
  <w:style w:type="paragraph" w:customStyle="1" w:styleId="Default">
    <w:name w:val="Default"/>
    <w:rsid w:val="007900F9"/>
    <w:pPr>
      <w:autoSpaceDE w:val="0"/>
      <w:autoSpaceDN w:val="0"/>
      <w:adjustRightInd w:val="0"/>
      <w:ind w:left="1987" w:hanging="547"/>
      <w:jc w:val="both"/>
    </w:pPr>
    <w:rPr>
      <w:rFonts w:eastAsia="Times New Roman"/>
      <w:color w:val="000000"/>
      <w:sz w:val="24"/>
      <w:szCs w:val="24"/>
    </w:rPr>
  </w:style>
  <w:style w:type="paragraph" w:customStyle="1" w:styleId="Char1CharChar1Char">
    <w:name w:val="Char1 Char Char1 Char"/>
    <w:basedOn w:val="Normal"/>
    <w:uiPriority w:val="99"/>
    <w:rsid w:val="007900F9"/>
    <w:pPr>
      <w:spacing w:after="160" w:line="240" w:lineRule="exact"/>
    </w:pPr>
    <w:rPr>
      <w:rFonts w:ascii="Tahoma" w:eastAsia="Times New Roman" w:hAnsi="Tahoma"/>
    </w:rPr>
  </w:style>
  <w:style w:type="character" w:customStyle="1" w:styleId="majedas">
    <w:name w:val="majeda.s"/>
    <w:uiPriority w:val="99"/>
    <w:semiHidden/>
    <w:rsid w:val="007900F9"/>
    <w:rPr>
      <w:rFonts w:ascii="Arial" w:hAnsi="Arial"/>
      <w:color w:val="800080"/>
      <w:sz w:val="22"/>
    </w:rPr>
  </w:style>
  <w:style w:type="paragraph" w:customStyle="1" w:styleId="CharCharCharCarattereCarattereCharCharCarattereCarattereCharCharCharCharCharCarattereCarattereCharCharCarattereCarattereCharCharCarattereCarattere">
    <w:name w:val="Char Char Char Carattere Carattere Char Char Carattere Carattere Char Char Char Char Char Carattere Carattere Char Char Carattere Carattere Char Char Carattere Carattere"/>
    <w:basedOn w:val="Normal"/>
    <w:uiPriority w:val="99"/>
    <w:rsid w:val="007900F9"/>
    <w:pPr>
      <w:spacing w:after="160" w:line="240" w:lineRule="exact"/>
    </w:pPr>
    <w:rPr>
      <w:rFonts w:ascii="Verdana" w:eastAsia="Times New Roman" w:hAnsi="Verdana"/>
    </w:rPr>
  </w:style>
  <w:style w:type="paragraph" w:customStyle="1" w:styleId="Address2">
    <w:name w:val="Address 2"/>
    <w:basedOn w:val="Normal"/>
    <w:uiPriority w:val="99"/>
    <w:rsid w:val="007900F9"/>
    <w:pPr>
      <w:spacing w:line="160" w:lineRule="atLeast"/>
    </w:pPr>
    <w:rPr>
      <w:rFonts w:ascii="Arial" w:eastAsia="Times New Roman" w:hAnsi="Arial"/>
      <w:sz w:val="14"/>
    </w:rPr>
  </w:style>
  <w:style w:type="paragraph" w:customStyle="1" w:styleId="ListDash2">
    <w:name w:val="List Dash 2"/>
    <w:basedOn w:val="Normal"/>
    <w:uiPriority w:val="99"/>
    <w:rsid w:val="007900F9"/>
    <w:pPr>
      <w:spacing w:before="120" w:after="120"/>
    </w:pPr>
    <w:rPr>
      <w:rFonts w:eastAsia="Times New Roman"/>
      <w:lang w:eastAsia="en-GB"/>
    </w:rPr>
  </w:style>
  <w:style w:type="paragraph" w:customStyle="1" w:styleId="ListDash1">
    <w:name w:val="List Dash 1"/>
    <w:basedOn w:val="Normal"/>
    <w:link w:val="ListDash1Char"/>
    <w:uiPriority w:val="99"/>
    <w:rsid w:val="007900F9"/>
    <w:pPr>
      <w:numPr>
        <w:numId w:val="12"/>
      </w:numPr>
      <w:spacing w:before="120" w:after="120"/>
    </w:pPr>
    <w:rPr>
      <w:rFonts w:eastAsia="Times New Roman"/>
      <w:lang w:eastAsia="en-GB"/>
    </w:rPr>
  </w:style>
  <w:style w:type="character" w:customStyle="1" w:styleId="ListDash1Char">
    <w:name w:val="List Dash 1 Char"/>
    <w:link w:val="ListDash1"/>
    <w:uiPriority w:val="99"/>
    <w:locked/>
    <w:rsid w:val="007900F9"/>
    <w:rPr>
      <w:rFonts w:ascii="Times New Roman" w:eastAsia="Times New Roman" w:hAnsi="Times New Roman" w:cs="Times New Roman"/>
      <w:sz w:val="20"/>
      <w:szCs w:val="20"/>
      <w:lang w:eastAsia="en-GB"/>
    </w:rPr>
  </w:style>
  <w:style w:type="paragraph" w:customStyle="1" w:styleId="CharCharCharCharCharCharChar">
    <w:name w:val="Char Char Char Char Char Char Char"/>
    <w:basedOn w:val="Normal"/>
    <w:next w:val="Normal"/>
    <w:autoRedefine/>
    <w:uiPriority w:val="99"/>
    <w:rsid w:val="007900F9"/>
    <w:pPr>
      <w:kinsoku w:val="0"/>
      <w:overflowPunct w:val="0"/>
      <w:spacing w:line="360" w:lineRule="auto"/>
    </w:pPr>
    <w:rPr>
      <w:rFonts w:ascii="Arial" w:eastAsia="Arial Unicode MS" w:hAnsi="Arial"/>
      <w:sz w:val="28"/>
    </w:rPr>
  </w:style>
  <w:style w:type="character" w:customStyle="1" w:styleId="longtext">
    <w:name w:val="long_text"/>
    <w:uiPriority w:val="99"/>
    <w:rsid w:val="007900F9"/>
  </w:style>
  <w:style w:type="paragraph" w:customStyle="1" w:styleId="ecxmsonormal">
    <w:name w:val="ecxmsonormal"/>
    <w:basedOn w:val="Normal"/>
    <w:uiPriority w:val="99"/>
    <w:rsid w:val="007900F9"/>
    <w:pPr>
      <w:spacing w:after="324"/>
    </w:pPr>
    <w:rPr>
      <w:rFonts w:eastAsia="Times New Roman"/>
      <w:szCs w:val="24"/>
    </w:rPr>
  </w:style>
  <w:style w:type="paragraph" w:customStyle="1" w:styleId="ecxmsolistparagraph">
    <w:name w:val="ecxmsolistparagraph"/>
    <w:basedOn w:val="Normal"/>
    <w:uiPriority w:val="99"/>
    <w:rsid w:val="007900F9"/>
    <w:pPr>
      <w:spacing w:after="324"/>
    </w:pPr>
    <w:rPr>
      <w:rFonts w:eastAsia="Times New Roman"/>
      <w:szCs w:val="24"/>
    </w:rPr>
  </w:style>
  <w:style w:type="character" w:customStyle="1" w:styleId="hps">
    <w:name w:val="hps"/>
    <w:uiPriority w:val="99"/>
    <w:rsid w:val="007900F9"/>
  </w:style>
  <w:style w:type="character" w:customStyle="1" w:styleId="shorttext">
    <w:name w:val="short_text"/>
    <w:uiPriority w:val="99"/>
    <w:rsid w:val="007900F9"/>
  </w:style>
  <w:style w:type="character" w:customStyle="1" w:styleId="st1">
    <w:name w:val="st1"/>
    <w:uiPriority w:val="99"/>
    <w:rsid w:val="007900F9"/>
  </w:style>
  <w:style w:type="paragraph" w:customStyle="1" w:styleId="SubTitle1">
    <w:name w:val="SubTitle 1"/>
    <w:basedOn w:val="Normal"/>
    <w:next w:val="Normal"/>
    <w:rsid w:val="007900F9"/>
    <w:pPr>
      <w:suppressAutoHyphens/>
      <w:spacing w:after="240"/>
      <w:jc w:val="center"/>
    </w:pPr>
    <w:rPr>
      <w:rFonts w:eastAsia="Times New Roman"/>
      <w:b/>
      <w:sz w:val="40"/>
      <w:lang w:eastAsia="ar-SA"/>
    </w:rPr>
  </w:style>
  <w:style w:type="character" w:customStyle="1" w:styleId="Heading1Char">
    <w:name w:val="Heading 1 Char"/>
    <w:aliases w:val="Heading 1 standard Char"/>
    <w:link w:val="Heading1"/>
    <w:uiPriority w:val="99"/>
    <w:rsid w:val="007900F9"/>
    <w:rPr>
      <w:rFonts w:ascii="Times New Roman" w:eastAsia="Times New Roman" w:hAnsi="Times New Roman" w:cs="Times New Roman"/>
      <w:b/>
      <w:kern w:val="28"/>
      <w:sz w:val="28"/>
      <w:szCs w:val="20"/>
      <w:lang w:val="fr-FR" w:eastAsia="en-GB"/>
    </w:rPr>
  </w:style>
  <w:style w:type="character" w:customStyle="1" w:styleId="Heading2Char">
    <w:name w:val="Heading 2 Char"/>
    <w:aliases w:val="Heading 2                                           2 Char"/>
    <w:link w:val="Heading2"/>
    <w:rsid w:val="007900F9"/>
    <w:rPr>
      <w:rFonts w:ascii="Times New Roman" w:eastAsia="Times New Roman" w:hAnsi="Times New Roman" w:cs="Times New Roman"/>
      <w:b/>
      <w:sz w:val="36"/>
      <w:szCs w:val="20"/>
      <w:lang w:eastAsia="en-GB"/>
    </w:rPr>
  </w:style>
  <w:style w:type="character" w:customStyle="1" w:styleId="Heading3Char">
    <w:name w:val="Heading 3 Char"/>
    <w:link w:val="Heading3"/>
    <w:uiPriority w:val="99"/>
    <w:rsid w:val="007900F9"/>
    <w:rPr>
      <w:rFonts w:ascii="Times New Roman" w:eastAsia="Times New Roman" w:hAnsi="Times New Roman" w:cs="Times New Roman"/>
      <w:b/>
      <w:sz w:val="20"/>
      <w:szCs w:val="20"/>
      <w:lang w:eastAsia="en-GB"/>
    </w:rPr>
  </w:style>
  <w:style w:type="character" w:customStyle="1" w:styleId="Heading4Char">
    <w:name w:val="Heading 4 Char"/>
    <w:link w:val="Heading4"/>
    <w:uiPriority w:val="99"/>
    <w:rsid w:val="007900F9"/>
    <w:rPr>
      <w:rFonts w:ascii="Times New Roman" w:eastAsia="Times New Roman" w:hAnsi="Times New Roman" w:cs="Times New Roman"/>
      <w:b/>
      <w:i/>
      <w:sz w:val="24"/>
      <w:szCs w:val="20"/>
      <w:lang w:val="fr-FR" w:eastAsia="en-GB"/>
    </w:rPr>
  </w:style>
  <w:style w:type="character" w:customStyle="1" w:styleId="Heading5Char">
    <w:name w:val="Heading 5 Char"/>
    <w:link w:val="Heading5"/>
    <w:uiPriority w:val="99"/>
    <w:rsid w:val="007900F9"/>
    <w:rPr>
      <w:rFonts w:ascii="Arial" w:eastAsia="Times New Roman" w:hAnsi="Arial" w:cs="Times New Roman"/>
      <w:sz w:val="20"/>
      <w:szCs w:val="20"/>
      <w:lang w:val="fr-FR" w:eastAsia="en-GB"/>
    </w:rPr>
  </w:style>
  <w:style w:type="character" w:customStyle="1" w:styleId="Heading6Char">
    <w:name w:val="Heading 6 Char"/>
    <w:link w:val="Heading6"/>
    <w:uiPriority w:val="99"/>
    <w:rsid w:val="007900F9"/>
    <w:rPr>
      <w:rFonts w:ascii="Arial" w:eastAsia="Times New Roman" w:hAnsi="Arial" w:cs="Times New Roman"/>
      <w:i/>
      <w:sz w:val="20"/>
      <w:szCs w:val="20"/>
      <w:lang w:val="fr-FR" w:eastAsia="en-GB"/>
    </w:rPr>
  </w:style>
  <w:style w:type="character" w:customStyle="1" w:styleId="Heading7Char">
    <w:name w:val="Heading 7 Char"/>
    <w:link w:val="Heading7"/>
    <w:uiPriority w:val="99"/>
    <w:rsid w:val="007900F9"/>
    <w:rPr>
      <w:rFonts w:ascii="Arial" w:eastAsia="Times New Roman" w:hAnsi="Arial" w:cs="Times New Roman"/>
      <w:sz w:val="24"/>
      <w:szCs w:val="20"/>
      <w:lang w:val="fr-FR" w:eastAsia="en-GB"/>
    </w:rPr>
  </w:style>
  <w:style w:type="character" w:customStyle="1" w:styleId="Heading8Char">
    <w:name w:val="Heading 8 Char"/>
    <w:link w:val="Heading8"/>
    <w:uiPriority w:val="99"/>
    <w:rsid w:val="007900F9"/>
    <w:rPr>
      <w:rFonts w:ascii="Arial" w:eastAsia="Times New Roman" w:hAnsi="Arial" w:cs="Times New Roman"/>
      <w:i/>
      <w:sz w:val="24"/>
      <w:szCs w:val="20"/>
      <w:lang w:val="fr-FR" w:eastAsia="en-GB"/>
    </w:rPr>
  </w:style>
  <w:style w:type="character" w:customStyle="1" w:styleId="Heading9Char">
    <w:name w:val="Heading 9 Char"/>
    <w:link w:val="Heading9"/>
    <w:uiPriority w:val="99"/>
    <w:rsid w:val="007900F9"/>
    <w:rPr>
      <w:rFonts w:ascii="Arial" w:eastAsia="Times New Roman" w:hAnsi="Arial" w:cs="Times New Roman"/>
      <w:i/>
      <w:sz w:val="18"/>
      <w:szCs w:val="20"/>
      <w:lang w:val="fr-FR" w:eastAsia="en-GB"/>
    </w:rPr>
  </w:style>
  <w:style w:type="paragraph" w:styleId="Index1">
    <w:name w:val="index 1"/>
    <w:basedOn w:val="Normal"/>
    <w:next w:val="Normal"/>
    <w:autoRedefine/>
    <w:uiPriority w:val="99"/>
    <w:semiHidden/>
    <w:rsid w:val="007900F9"/>
    <w:pPr>
      <w:ind w:left="240" w:hanging="240"/>
    </w:pPr>
    <w:rPr>
      <w:rFonts w:eastAsia="Times New Roman"/>
    </w:rPr>
  </w:style>
  <w:style w:type="paragraph" w:styleId="Index2">
    <w:name w:val="index 2"/>
    <w:basedOn w:val="Normal"/>
    <w:next w:val="Normal"/>
    <w:autoRedefine/>
    <w:uiPriority w:val="99"/>
    <w:semiHidden/>
    <w:rsid w:val="007900F9"/>
    <w:pPr>
      <w:ind w:left="480" w:hanging="240"/>
    </w:pPr>
    <w:rPr>
      <w:rFonts w:eastAsia="Times New Roman"/>
    </w:rPr>
  </w:style>
  <w:style w:type="paragraph" w:styleId="Index3">
    <w:name w:val="index 3"/>
    <w:basedOn w:val="Normal"/>
    <w:next w:val="Normal"/>
    <w:autoRedefine/>
    <w:uiPriority w:val="99"/>
    <w:semiHidden/>
    <w:rsid w:val="007900F9"/>
    <w:pPr>
      <w:ind w:left="720" w:hanging="240"/>
    </w:pPr>
    <w:rPr>
      <w:rFonts w:eastAsia="Times New Roman"/>
    </w:rPr>
  </w:style>
  <w:style w:type="paragraph" w:styleId="Index4">
    <w:name w:val="index 4"/>
    <w:basedOn w:val="Normal"/>
    <w:next w:val="Normal"/>
    <w:autoRedefine/>
    <w:uiPriority w:val="99"/>
    <w:semiHidden/>
    <w:rsid w:val="007900F9"/>
    <w:pPr>
      <w:ind w:left="960" w:hanging="240"/>
    </w:pPr>
    <w:rPr>
      <w:rFonts w:eastAsia="Times New Roman"/>
    </w:rPr>
  </w:style>
  <w:style w:type="paragraph" w:styleId="Index5">
    <w:name w:val="index 5"/>
    <w:basedOn w:val="Normal"/>
    <w:next w:val="Normal"/>
    <w:autoRedefine/>
    <w:uiPriority w:val="99"/>
    <w:semiHidden/>
    <w:rsid w:val="007900F9"/>
    <w:pPr>
      <w:ind w:left="1200" w:hanging="240"/>
    </w:pPr>
    <w:rPr>
      <w:rFonts w:eastAsia="Times New Roman"/>
    </w:rPr>
  </w:style>
  <w:style w:type="paragraph" w:styleId="Index6">
    <w:name w:val="index 6"/>
    <w:basedOn w:val="Normal"/>
    <w:next w:val="Normal"/>
    <w:autoRedefine/>
    <w:uiPriority w:val="99"/>
    <w:semiHidden/>
    <w:rsid w:val="007900F9"/>
    <w:pPr>
      <w:ind w:left="1440" w:hanging="240"/>
    </w:pPr>
    <w:rPr>
      <w:rFonts w:eastAsia="Times New Roman"/>
    </w:rPr>
  </w:style>
  <w:style w:type="paragraph" w:styleId="Index7">
    <w:name w:val="index 7"/>
    <w:basedOn w:val="Normal"/>
    <w:next w:val="Normal"/>
    <w:autoRedefine/>
    <w:uiPriority w:val="99"/>
    <w:semiHidden/>
    <w:rsid w:val="007900F9"/>
    <w:pPr>
      <w:ind w:left="1680" w:hanging="240"/>
    </w:pPr>
    <w:rPr>
      <w:rFonts w:eastAsia="Times New Roman"/>
    </w:rPr>
  </w:style>
  <w:style w:type="paragraph" w:styleId="Index8">
    <w:name w:val="index 8"/>
    <w:basedOn w:val="Normal"/>
    <w:next w:val="Normal"/>
    <w:autoRedefine/>
    <w:uiPriority w:val="99"/>
    <w:semiHidden/>
    <w:rsid w:val="007900F9"/>
    <w:pPr>
      <w:ind w:left="1920" w:hanging="240"/>
    </w:pPr>
    <w:rPr>
      <w:rFonts w:eastAsia="Times New Roman"/>
    </w:rPr>
  </w:style>
  <w:style w:type="paragraph" w:styleId="Index9">
    <w:name w:val="index 9"/>
    <w:basedOn w:val="Normal"/>
    <w:next w:val="Normal"/>
    <w:autoRedefine/>
    <w:uiPriority w:val="99"/>
    <w:semiHidden/>
    <w:rsid w:val="007900F9"/>
    <w:pPr>
      <w:ind w:left="2160" w:hanging="240"/>
    </w:pPr>
    <w:rPr>
      <w:rFonts w:eastAsia="Times New Roman"/>
    </w:rPr>
  </w:style>
  <w:style w:type="paragraph" w:styleId="TOC1">
    <w:name w:val="toc 1"/>
    <w:basedOn w:val="Normal"/>
    <w:next w:val="Normal"/>
    <w:autoRedefine/>
    <w:uiPriority w:val="39"/>
    <w:rsid w:val="007900F9"/>
    <w:pPr>
      <w:tabs>
        <w:tab w:val="left" w:pos="990"/>
        <w:tab w:val="right" w:leader="dot" w:pos="8910"/>
      </w:tabs>
      <w:spacing w:before="360"/>
      <w:ind w:left="426" w:right="425" w:hanging="426"/>
    </w:pPr>
    <w:rPr>
      <w:rFonts w:eastAsia="Times New Roman"/>
      <w:b/>
      <w:caps/>
      <w:noProof/>
      <w:color w:val="0000CC"/>
    </w:rPr>
  </w:style>
  <w:style w:type="paragraph" w:styleId="TOC2">
    <w:name w:val="toc 2"/>
    <w:basedOn w:val="Normal"/>
    <w:next w:val="Normal"/>
    <w:autoRedefine/>
    <w:uiPriority w:val="39"/>
    <w:rsid w:val="007900F9"/>
    <w:pPr>
      <w:tabs>
        <w:tab w:val="right" w:leader="dot" w:pos="8910"/>
      </w:tabs>
      <w:ind w:left="634" w:right="432" w:hanging="634"/>
    </w:pPr>
    <w:rPr>
      <w:rFonts w:ascii="Garamond" w:eastAsia="Times New Roman" w:hAnsi="Garamond"/>
      <w:b/>
      <w:caps/>
      <w:noProof/>
      <w:color w:val="0000CC"/>
      <w:sz w:val="18"/>
      <w:szCs w:val="18"/>
    </w:rPr>
  </w:style>
  <w:style w:type="paragraph" w:styleId="TOC3">
    <w:name w:val="toc 3"/>
    <w:basedOn w:val="Normal"/>
    <w:next w:val="Normal"/>
    <w:autoRedefine/>
    <w:uiPriority w:val="39"/>
    <w:rsid w:val="007900F9"/>
    <w:pPr>
      <w:tabs>
        <w:tab w:val="left" w:pos="1267"/>
        <w:tab w:val="right" w:leader="dot" w:pos="8910"/>
      </w:tabs>
      <w:ind w:left="1267" w:right="627" w:hanging="637"/>
    </w:pPr>
    <w:rPr>
      <w:rFonts w:ascii="Garamond" w:eastAsia="Times New Roman" w:hAnsi="Garamond"/>
      <w:i/>
      <w:noProof/>
    </w:rPr>
  </w:style>
  <w:style w:type="paragraph" w:styleId="TOC4">
    <w:name w:val="toc 4"/>
    <w:basedOn w:val="Normal"/>
    <w:next w:val="Normal"/>
    <w:autoRedefine/>
    <w:uiPriority w:val="99"/>
    <w:rsid w:val="007900F9"/>
    <w:pPr>
      <w:ind w:left="480"/>
    </w:pPr>
    <w:rPr>
      <w:rFonts w:eastAsia="Times New Roman"/>
    </w:rPr>
  </w:style>
  <w:style w:type="paragraph" w:styleId="TOC5">
    <w:name w:val="toc 5"/>
    <w:basedOn w:val="Normal"/>
    <w:next w:val="Normal"/>
    <w:autoRedefine/>
    <w:uiPriority w:val="99"/>
    <w:rsid w:val="007900F9"/>
    <w:pPr>
      <w:ind w:left="720"/>
    </w:pPr>
    <w:rPr>
      <w:rFonts w:eastAsia="Times New Roman"/>
    </w:rPr>
  </w:style>
  <w:style w:type="paragraph" w:styleId="TOC6">
    <w:name w:val="toc 6"/>
    <w:basedOn w:val="Normal"/>
    <w:next w:val="Normal"/>
    <w:autoRedefine/>
    <w:uiPriority w:val="99"/>
    <w:rsid w:val="007900F9"/>
    <w:pPr>
      <w:ind w:left="960"/>
    </w:pPr>
    <w:rPr>
      <w:rFonts w:eastAsia="Times New Roman"/>
    </w:rPr>
  </w:style>
  <w:style w:type="paragraph" w:styleId="TOC7">
    <w:name w:val="toc 7"/>
    <w:basedOn w:val="Normal"/>
    <w:next w:val="Normal"/>
    <w:autoRedefine/>
    <w:uiPriority w:val="99"/>
    <w:rsid w:val="007900F9"/>
    <w:pPr>
      <w:ind w:left="1200"/>
    </w:pPr>
    <w:rPr>
      <w:rFonts w:eastAsia="Times New Roman"/>
    </w:rPr>
  </w:style>
  <w:style w:type="paragraph" w:styleId="TOC8">
    <w:name w:val="toc 8"/>
    <w:basedOn w:val="Normal"/>
    <w:next w:val="Normal"/>
    <w:autoRedefine/>
    <w:uiPriority w:val="99"/>
    <w:rsid w:val="007900F9"/>
    <w:pPr>
      <w:ind w:left="1440"/>
    </w:pPr>
    <w:rPr>
      <w:rFonts w:eastAsia="Times New Roman"/>
    </w:rPr>
  </w:style>
  <w:style w:type="paragraph" w:styleId="TOC9">
    <w:name w:val="toc 9"/>
    <w:basedOn w:val="Normal"/>
    <w:next w:val="Normal"/>
    <w:autoRedefine/>
    <w:uiPriority w:val="99"/>
    <w:rsid w:val="007900F9"/>
    <w:pPr>
      <w:ind w:left="1680"/>
    </w:pPr>
    <w:rPr>
      <w:rFonts w:eastAsia="Times New Roman"/>
    </w:rPr>
  </w:style>
  <w:style w:type="paragraph" w:styleId="FootnoteText">
    <w:name w:val="footnote text"/>
    <w:basedOn w:val="Normal"/>
    <w:link w:val="FootnoteTextChar"/>
    <w:uiPriority w:val="99"/>
    <w:semiHidden/>
    <w:rsid w:val="007900F9"/>
    <w:pPr>
      <w:spacing w:after="240"/>
      <w:ind w:left="539" w:hanging="539"/>
    </w:pPr>
    <w:rPr>
      <w:rFonts w:eastAsia="Times New Roman"/>
      <w:lang w:eastAsia="en-GB"/>
    </w:rPr>
  </w:style>
  <w:style w:type="character" w:customStyle="1" w:styleId="FootnoteTextChar">
    <w:name w:val="Footnote Text Char"/>
    <w:link w:val="FootnoteText"/>
    <w:uiPriority w:val="99"/>
    <w:semiHidden/>
    <w:rsid w:val="007900F9"/>
    <w:rPr>
      <w:rFonts w:ascii="Times New Roman" w:eastAsia="Times New Roman" w:hAnsi="Times New Roman" w:cs="Times New Roman"/>
      <w:sz w:val="20"/>
      <w:szCs w:val="20"/>
      <w:lang w:eastAsia="en-GB"/>
    </w:rPr>
  </w:style>
  <w:style w:type="paragraph" w:styleId="CommentText">
    <w:name w:val="annotation text"/>
    <w:basedOn w:val="Normal"/>
    <w:link w:val="CommentTextChar"/>
    <w:uiPriority w:val="99"/>
    <w:rsid w:val="007900F9"/>
    <w:rPr>
      <w:rFonts w:eastAsia="Times New Roman"/>
    </w:rPr>
  </w:style>
  <w:style w:type="character" w:customStyle="1" w:styleId="CommentTextChar">
    <w:name w:val="Comment Text Char"/>
    <w:link w:val="CommentText"/>
    <w:uiPriority w:val="99"/>
    <w:rsid w:val="007900F9"/>
    <w:rPr>
      <w:rFonts w:ascii="Times New Roman" w:eastAsia="Times New Roman" w:hAnsi="Times New Roman" w:cs="Times New Roman"/>
      <w:sz w:val="20"/>
      <w:szCs w:val="20"/>
    </w:rPr>
  </w:style>
  <w:style w:type="paragraph" w:styleId="Header">
    <w:name w:val="header"/>
    <w:basedOn w:val="Normal"/>
    <w:link w:val="HeaderChar"/>
    <w:uiPriority w:val="99"/>
    <w:rsid w:val="007900F9"/>
    <w:pPr>
      <w:tabs>
        <w:tab w:val="center" w:pos="4153"/>
        <w:tab w:val="right" w:pos="8306"/>
      </w:tabs>
    </w:pPr>
    <w:rPr>
      <w:rFonts w:eastAsia="Times New Roman"/>
      <w:lang w:eastAsia="en-GB"/>
    </w:rPr>
  </w:style>
  <w:style w:type="character" w:customStyle="1" w:styleId="HeaderChar">
    <w:name w:val="Header Char"/>
    <w:link w:val="Header"/>
    <w:uiPriority w:val="99"/>
    <w:rsid w:val="007900F9"/>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7900F9"/>
    <w:pPr>
      <w:tabs>
        <w:tab w:val="center" w:pos="4153"/>
        <w:tab w:val="right" w:pos="8306"/>
      </w:tabs>
    </w:pPr>
    <w:rPr>
      <w:rFonts w:eastAsia="Times New Roman"/>
      <w:lang w:val="fr-FR" w:eastAsia="en-GB"/>
    </w:rPr>
  </w:style>
  <w:style w:type="character" w:customStyle="1" w:styleId="FooterChar">
    <w:name w:val="Footer Char"/>
    <w:link w:val="Footer"/>
    <w:uiPriority w:val="99"/>
    <w:rsid w:val="007900F9"/>
    <w:rPr>
      <w:rFonts w:ascii="Times New Roman" w:eastAsia="Times New Roman" w:hAnsi="Times New Roman" w:cs="Times New Roman"/>
      <w:sz w:val="24"/>
      <w:szCs w:val="20"/>
      <w:lang w:val="fr-FR" w:eastAsia="en-GB"/>
    </w:rPr>
  </w:style>
  <w:style w:type="paragraph" w:styleId="IndexHeading">
    <w:name w:val="index heading"/>
    <w:basedOn w:val="Normal"/>
    <w:next w:val="Index1"/>
    <w:uiPriority w:val="99"/>
    <w:semiHidden/>
    <w:rsid w:val="007900F9"/>
    <w:rPr>
      <w:rFonts w:eastAsia="Times New Roma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00F9"/>
    <w:rPr>
      <w:rFonts w:cs="Times New Roman"/>
      <w:vertAlign w:val="superscript"/>
    </w:rPr>
  </w:style>
  <w:style w:type="character" w:styleId="CommentReference">
    <w:name w:val="annotation reference"/>
    <w:uiPriority w:val="99"/>
    <w:rsid w:val="007900F9"/>
    <w:rPr>
      <w:rFonts w:cs="Times New Roman"/>
      <w:sz w:val="16"/>
    </w:rPr>
  </w:style>
  <w:style w:type="character" w:styleId="PageNumber">
    <w:name w:val="page number"/>
    <w:uiPriority w:val="99"/>
    <w:rsid w:val="007900F9"/>
    <w:rPr>
      <w:rFonts w:cs="Times New Roman"/>
    </w:rPr>
  </w:style>
  <w:style w:type="character" w:styleId="EndnoteReference">
    <w:name w:val="endnote reference"/>
    <w:uiPriority w:val="99"/>
    <w:semiHidden/>
    <w:rsid w:val="007900F9"/>
    <w:rPr>
      <w:rFonts w:cs="Times New Roman"/>
      <w:vertAlign w:val="superscript"/>
    </w:rPr>
  </w:style>
  <w:style w:type="paragraph" w:styleId="ListNumber">
    <w:name w:val="List Number"/>
    <w:basedOn w:val="Normal"/>
    <w:rsid w:val="007900F9"/>
    <w:pPr>
      <w:numPr>
        <w:numId w:val="11"/>
      </w:numPr>
      <w:spacing w:before="120" w:after="120"/>
    </w:pPr>
    <w:rPr>
      <w:rFonts w:eastAsia="Times New Roman"/>
      <w:szCs w:val="24"/>
    </w:rPr>
  </w:style>
  <w:style w:type="paragraph" w:styleId="BodyText">
    <w:name w:val="Body Text"/>
    <w:basedOn w:val="Normal"/>
    <w:link w:val="BodyTextChar"/>
    <w:uiPriority w:val="99"/>
    <w:rsid w:val="007900F9"/>
    <w:pPr>
      <w:spacing w:after="120"/>
    </w:pPr>
    <w:rPr>
      <w:rFonts w:eastAsia="Times New Roman"/>
      <w:lang w:eastAsia="en-GB"/>
    </w:rPr>
  </w:style>
  <w:style w:type="character" w:customStyle="1" w:styleId="BodyTextChar">
    <w:name w:val="Body Text Char"/>
    <w:link w:val="BodyText"/>
    <w:uiPriority w:val="99"/>
    <w:rsid w:val="007900F9"/>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rsid w:val="007900F9"/>
    <w:pPr>
      <w:ind w:left="1440"/>
    </w:pPr>
    <w:rPr>
      <w:rFonts w:eastAsia="Times New Roman"/>
      <w:lang w:eastAsia="en-GB"/>
    </w:rPr>
  </w:style>
  <w:style w:type="character" w:customStyle="1" w:styleId="BodyTextIndentChar">
    <w:name w:val="Body Text Indent Char"/>
    <w:link w:val="BodyTextIndent"/>
    <w:uiPriority w:val="99"/>
    <w:rsid w:val="007900F9"/>
    <w:rPr>
      <w:rFonts w:ascii="Times New Roman" w:eastAsia="Times New Roman" w:hAnsi="Times New Roman" w:cs="Times New Roman"/>
      <w:sz w:val="20"/>
      <w:szCs w:val="20"/>
      <w:lang w:eastAsia="en-GB"/>
    </w:rPr>
  </w:style>
  <w:style w:type="paragraph" w:styleId="BodyTextIndent2">
    <w:name w:val="Body Text Indent 2"/>
    <w:basedOn w:val="Normal"/>
    <w:link w:val="BodyTextIndent2Char"/>
    <w:uiPriority w:val="99"/>
    <w:rsid w:val="007900F9"/>
    <w:pPr>
      <w:ind w:left="2124" w:firstLine="9"/>
    </w:pPr>
    <w:rPr>
      <w:rFonts w:eastAsia="Times New Roman"/>
      <w:lang w:eastAsia="en-GB"/>
    </w:rPr>
  </w:style>
  <w:style w:type="character" w:customStyle="1" w:styleId="BodyTextIndent2Char">
    <w:name w:val="Body Text Indent 2 Char"/>
    <w:link w:val="BodyTextIndent2"/>
    <w:uiPriority w:val="99"/>
    <w:rsid w:val="007900F9"/>
    <w:rPr>
      <w:rFonts w:ascii="Times New Roman" w:eastAsia="Times New Roman" w:hAnsi="Times New Roman" w:cs="Times New Roman"/>
      <w:sz w:val="20"/>
      <w:szCs w:val="20"/>
      <w:lang w:eastAsia="en-GB"/>
    </w:rPr>
  </w:style>
  <w:style w:type="paragraph" w:styleId="BodyTextIndent3">
    <w:name w:val="Body Text Indent 3"/>
    <w:basedOn w:val="Normal"/>
    <w:link w:val="BodyTextIndent3Char"/>
    <w:uiPriority w:val="99"/>
    <w:rsid w:val="007900F9"/>
    <w:pPr>
      <w:ind w:left="1080"/>
    </w:pPr>
    <w:rPr>
      <w:rFonts w:eastAsia="Times New Roman"/>
      <w:sz w:val="16"/>
      <w:szCs w:val="16"/>
      <w:lang w:eastAsia="en-GB"/>
    </w:rPr>
  </w:style>
  <w:style w:type="character" w:customStyle="1" w:styleId="BodyTextIndent3Char">
    <w:name w:val="Body Text Indent 3 Char"/>
    <w:link w:val="BodyTextIndent3"/>
    <w:uiPriority w:val="99"/>
    <w:rsid w:val="007900F9"/>
    <w:rPr>
      <w:rFonts w:ascii="Times New Roman" w:eastAsia="Times New Roman" w:hAnsi="Times New Roman" w:cs="Times New Roman"/>
      <w:sz w:val="16"/>
      <w:szCs w:val="16"/>
      <w:lang w:eastAsia="en-GB"/>
    </w:rPr>
  </w:style>
  <w:style w:type="paragraph" w:styleId="BlockText">
    <w:name w:val="Block Text"/>
    <w:basedOn w:val="Normal"/>
    <w:rsid w:val="007900F9"/>
    <w:pPr>
      <w:tabs>
        <w:tab w:val="left" w:pos="900"/>
      </w:tabs>
      <w:ind w:left="900" w:right="-648" w:hanging="900"/>
    </w:pPr>
    <w:rPr>
      <w:rFonts w:eastAsia="Times New Roman"/>
      <w:b/>
      <w:sz w:val="26"/>
      <w:lang w:val="fr-FR"/>
    </w:rPr>
  </w:style>
  <w:style w:type="character" w:styleId="Hyperlink">
    <w:name w:val="Hyperlink"/>
    <w:uiPriority w:val="99"/>
    <w:rsid w:val="007900F9"/>
    <w:rPr>
      <w:rFonts w:cs="Times New Roman"/>
      <w:color w:val="0000FF"/>
      <w:u w:val="single"/>
    </w:rPr>
  </w:style>
  <w:style w:type="character" w:styleId="FollowedHyperlink">
    <w:name w:val="FollowedHyperlink"/>
    <w:uiPriority w:val="99"/>
    <w:rsid w:val="007900F9"/>
    <w:rPr>
      <w:rFonts w:cs="Times New Roman"/>
      <w:color w:val="800080"/>
      <w:u w:val="single"/>
    </w:rPr>
  </w:style>
  <w:style w:type="character" w:styleId="Strong">
    <w:name w:val="Strong"/>
    <w:qFormat/>
    <w:rsid w:val="007900F9"/>
    <w:rPr>
      <w:rFonts w:cs="Times New Roman"/>
      <w:b/>
    </w:rPr>
  </w:style>
  <w:style w:type="character" w:styleId="Emphasis">
    <w:name w:val="Emphasis"/>
    <w:uiPriority w:val="99"/>
    <w:qFormat/>
    <w:rsid w:val="007900F9"/>
    <w:rPr>
      <w:rFonts w:cs="Times New Roman"/>
      <w:b/>
    </w:rPr>
  </w:style>
  <w:style w:type="paragraph" w:styleId="DocumentMap">
    <w:name w:val="Document Map"/>
    <w:basedOn w:val="Normal"/>
    <w:link w:val="DocumentMapChar"/>
    <w:uiPriority w:val="99"/>
    <w:semiHidden/>
    <w:rsid w:val="007900F9"/>
    <w:pPr>
      <w:shd w:val="clear" w:color="auto" w:fill="000080"/>
    </w:pPr>
    <w:rPr>
      <w:rFonts w:eastAsia="Times New Roman"/>
      <w:sz w:val="2"/>
      <w:lang w:eastAsia="en-GB"/>
    </w:rPr>
  </w:style>
  <w:style w:type="character" w:customStyle="1" w:styleId="DocumentMapChar">
    <w:name w:val="Document Map Char"/>
    <w:link w:val="DocumentMap"/>
    <w:uiPriority w:val="99"/>
    <w:semiHidden/>
    <w:rsid w:val="007900F9"/>
    <w:rPr>
      <w:rFonts w:ascii="Times New Roman" w:eastAsia="Times New Roman" w:hAnsi="Times New Roman" w:cs="Times New Roman"/>
      <w:sz w:val="2"/>
      <w:szCs w:val="20"/>
      <w:shd w:val="clear" w:color="auto" w:fill="000080"/>
      <w:lang w:eastAsia="en-GB"/>
    </w:rPr>
  </w:style>
  <w:style w:type="paragraph" w:styleId="NormalWeb">
    <w:name w:val="Normal (Web)"/>
    <w:basedOn w:val="Normal"/>
    <w:uiPriority w:val="99"/>
    <w:rsid w:val="007900F9"/>
    <w:pPr>
      <w:spacing w:before="100" w:beforeAutospacing="1" w:after="100" w:afterAutospacing="1"/>
    </w:pPr>
    <w:rPr>
      <w:rFonts w:eastAsia="Times New Roman"/>
      <w:szCs w:val="24"/>
    </w:rPr>
  </w:style>
  <w:style w:type="paragraph" w:styleId="CommentSubject">
    <w:name w:val="annotation subject"/>
    <w:basedOn w:val="CommentText"/>
    <w:next w:val="CommentText"/>
    <w:link w:val="CommentSubjectChar"/>
    <w:uiPriority w:val="99"/>
    <w:semiHidden/>
    <w:rsid w:val="007900F9"/>
    <w:rPr>
      <w:b/>
      <w:bCs/>
    </w:rPr>
  </w:style>
  <w:style w:type="character" w:customStyle="1" w:styleId="CommentSubjectChar">
    <w:name w:val="Comment Subject Char"/>
    <w:link w:val="CommentSubject"/>
    <w:uiPriority w:val="99"/>
    <w:semiHidden/>
    <w:rsid w:val="007900F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rsid w:val="007900F9"/>
    <w:rPr>
      <w:rFonts w:eastAsia="Times New Roman"/>
      <w:lang w:eastAsia="en-GB"/>
    </w:rPr>
  </w:style>
  <w:style w:type="character" w:customStyle="1" w:styleId="BalloonTextChar">
    <w:name w:val="Balloon Text Char"/>
    <w:link w:val="BalloonText"/>
    <w:uiPriority w:val="99"/>
    <w:semiHidden/>
    <w:rsid w:val="007900F9"/>
    <w:rPr>
      <w:rFonts w:ascii="Times New Roman" w:eastAsia="Times New Roman" w:hAnsi="Times New Roman" w:cs="Times New Roman"/>
      <w:sz w:val="20"/>
      <w:szCs w:val="20"/>
      <w:lang w:eastAsia="en-GB"/>
    </w:rPr>
  </w:style>
  <w:style w:type="table" w:styleId="TableGrid">
    <w:name w:val="Table Grid"/>
    <w:basedOn w:val="TableNormal"/>
    <w:uiPriority w:val="39"/>
    <w:rsid w:val="007900F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7900F9"/>
    <w:rPr>
      <w:rFonts w:ascii="Calibri" w:eastAsia="MS Mincho" w:hAnsi="Calibri" w:cs="Arial"/>
      <w:lang w:eastAsia="ja-JP"/>
    </w:rPr>
  </w:style>
  <w:style w:type="character" w:customStyle="1" w:styleId="NoSpacingChar">
    <w:name w:val="No Spacing Char"/>
    <w:link w:val="NoSpacing"/>
    <w:uiPriority w:val="99"/>
    <w:locked/>
    <w:rsid w:val="007900F9"/>
    <w:rPr>
      <w:rFonts w:ascii="Calibri" w:eastAsia="MS Mincho" w:hAnsi="Calibri" w:cs="Arial"/>
      <w:sz w:val="20"/>
      <w:szCs w:val="20"/>
      <w:lang w:eastAsia="ja-JP"/>
    </w:rPr>
  </w:style>
  <w:style w:type="paragraph" w:styleId="ListParagraph">
    <w:name w:val="List Paragraph"/>
    <w:basedOn w:val="Normal"/>
    <w:uiPriority w:val="34"/>
    <w:qFormat/>
    <w:rsid w:val="007900F9"/>
    <w:pPr>
      <w:ind w:left="720"/>
      <w:contextualSpacing/>
    </w:pPr>
    <w:rPr>
      <w:rFonts w:ascii="Calibri" w:eastAsia="Times New Roman" w:hAnsi="Calibri" w:cs="Arial"/>
      <w:lang w:bidi="ar-JO"/>
    </w:rPr>
  </w:style>
  <w:style w:type="paragraph" w:styleId="TOCHeading">
    <w:name w:val="TOC Heading"/>
    <w:basedOn w:val="Heading1"/>
    <w:next w:val="Normal"/>
    <w:uiPriority w:val="99"/>
    <w:qFormat/>
    <w:rsid w:val="007900F9"/>
    <w:pPr>
      <w:keepLines/>
      <w:numPr>
        <w:numId w:val="0"/>
      </w:numPr>
      <w:spacing w:before="480" w:after="0"/>
      <w:outlineLvl w:val="9"/>
    </w:pPr>
    <w:rPr>
      <w:rFonts w:ascii="Cambria" w:hAnsi="Cambria"/>
      <w:bCs/>
      <w:color w:val="365F91"/>
      <w:kern w:val="0"/>
      <w:szCs w:val="28"/>
      <w:lang w:val="en-US"/>
    </w:rPr>
  </w:style>
  <w:style w:type="paragraph" w:customStyle="1" w:styleId="ListNumberLevel2">
    <w:name w:val="List Number (Level 2)"/>
    <w:basedOn w:val="Normal"/>
    <w:rsid w:val="00BA47F9"/>
    <w:pPr>
      <w:tabs>
        <w:tab w:val="num" w:pos="1417"/>
      </w:tabs>
      <w:spacing w:after="240" w:line="240" w:lineRule="auto"/>
      <w:ind w:left="1417" w:hanging="708"/>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BA47F9"/>
    <w:pPr>
      <w:tabs>
        <w:tab w:val="num" w:pos="2126"/>
      </w:tabs>
      <w:spacing w:after="240" w:line="240" w:lineRule="auto"/>
      <w:ind w:left="2126" w:hanging="709"/>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BA47F9"/>
    <w:pPr>
      <w:tabs>
        <w:tab w:val="num" w:pos="2835"/>
      </w:tabs>
      <w:spacing w:after="240" w:line="240" w:lineRule="auto"/>
      <w:ind w:left="2835" w:hanging="709"/>
      <w:jc w:val="both"/>
    </w:pPr>
    <w:rPr>
      <w:rFonts w:ascii="Times New Roman" w:eastAsia="Times New Roman" w:hAnsi="Times New Roman" w:cs="Times New Roman"/>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5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A7BB1-FA9D-4E1C-BA90-DE2483C7F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 Awad</dc:creator>
  <cp:lastModifiedBy>AL-JAMAANI Salah Din (EEAS-AMMAN)</cp:lastModifiedBy>
  <cp:revision>2</cp:revision>
  <dcterms:created xsi:type="dcterms:W3CDTF">2020-04-23T19:35:00Z</dcterms:created>
  <dcterms:modified xsi:type="dcterms:W3CDTF">2020-04-23T19:35:00Z</dcterms:modified>
</cp:coreProperties>
</file>